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BD52" w14:textId="77777777" w:rsidR="00A84A17" w:rsidRPr="00A34CA8" w:rsidRDefault="0070715D" w:rsidP="009A462A">
      <w:pPr>
        <w:spacing w:after="0"/>
        <w:jc w:val="center"/>
        <w:rPr>
          <w:b/>
        </w:rPr>
      </w:pPr>
      <w:r w:rsidRPr="00A34CA8">
        <w:rPr>
          <w:b/>
        </w:rPr>
        <w:t>Ohio</w:t>
      </w:r>
      <w:r w:rsidR="00597D70" w:rsidRPr="00A34CA8">
        <w:rPr>
          <w:b/>
        </w:rPr>
        <w:t xml:space="preserve"> </w:t>
      </w:r>
      <w:r w:rsidRPr="00A34CA8">
        <w:rPr>
          <w:b/>
        </w:rPr>
        <w:t>SPF-PFS Initiative</w:t>
      </w:r>
      <w:r w:rsidR="00D4252C" w:rsidRPr="00A34CA8">
        <w:rPr>
          <w:b/>
        </w:rPr>
        <w:t xml:space="preserve">: </w:t>
      </w:r>
      <w:r w:rsidR="00BF2472" w:rsidRPr="00A34CA8">
        <w:rPr>
          <w:b/>
        </w:rPr>
        <w:t>Sustainability Module</w:t>
      </w:r>
    </w:p>
    <w:p w14:paraId="35C6F6F7" w14:textId="2E112885" w:rsidR="009A462A" w:rsidRPr="00A34CA8" w:rsidRDefault="00AD58B5" w:rsidP="009A462A">
      <w:pPr>
        <w:spacing w:after="0"/>
        <w:jc w:val="center"/>
        <w:rPr>
          <w:b/>
        </w:rPr>
      </w:pPr>
      <w:r w:rsidRPr="00A34CA8">
        <w:rPr>
          <w:b/>
        </w:rPr>
        <w:t xml:space="preserve">Final Template (August </w:t>
      </w:r>
      <w:r w:rsidR="00D40DB3">
        <w:rPr>
          <w:b/>
        </w:rPr>
        <w:t>9</w:t>
      </w:r>
      <w:r w:rsidRPr="00A34CA8">
        <w:rPr>
          <w:b/>
        </w:rPr>
        <w:t>, 2019)</w:t>
      </w:r>
    </w:p>
    <w:p w14:paraId="2CFD2518" w14:textId="77777777" w:rsidR="00AD58B5" w:rsidRPr="00A34CA8" w:rsidRDefault="00AD58B5" w:rsidP="009A462A">
      <w:pPr>
        <w:spacing w:after="0"/>
        <w:jc w:val="center"/>
        <w:rPr>
          <w:b/>
        </w:rPr>
      </w:pPr>
    </w:p>
    <w:p w14:paraId="0684C883" w14:textId="77777777" w:rsidR="00AD58B5" w:rsidRPr="00A34CA8" w:rsidRDefault="00AD58B5" w:rsidP="00AD58B5">
      <w:pPr>
        <w:spacing w:after="0"/>
        <w:rPr>
          <w:b/>
          <w:sz w:val="20"/>
          <w:szCs w:val="20"/>
        </w:rPr>
      </w:pPr>
      <w:r w:rsidRPr="00A34CA8">
        <w:rPr>
          <w:b/>
          <w:sz w:val="20"/>
          <w:szCs w:val="20"/>
        </w:rPr>
        <w:t xml:space="preserve">County Name: _______________ Coalition </w:t>
      </w:r>
      <w:r w:rsidR="00666B84" w:rsidRPr="00A34CA8">
        <w:rPr>
          <w:b/>
          <w:sz w:val="20"/>
          <w:szCs w:val="20"/>
        </w:rPr>
        <w:t>Name: _</w:t>
      </w:r>
      <w:r w:rsidRPr="00A34CA8">
        <w:rPr>
          <w:b/>
          <w:sz w:val="20"/>
          <w:szCs w:val="20"/>
        </w:rPr>
        <w:t xml:space="preserve">_____________________________________ </w:t>
      </w:r>
      <w:r w:rsidR="00666B84" w:rsidRPr="00A34CA8">
        <w:rPr>
          <w:b/>
          <w:sz w:val="20"/>
          <w:szCs w:val="20"/>
        </w:rPr>
        <w:t>Date: _</w:t>
      </w:r>
      <w:r w:rsidRPr="00A34CA8">
        <w:rPr>
          <w:b/>
          <w:sz w:val="20"/>
          <w:szCs w:val="20"/>
        </w:rPr>
        <w:t>_____________________</w:t>
      </w:r>
    </w:p>
    <w:p w14:paraId="2F0D054F" w14:textId="77777777" w:rsidR="009A462A" w:rsidRPr="00A34CA8" w:rsidRDefault="009A462A" w:rsidP="009A462A">
      <w:pPr>
        <w:spacing w:after="0"/>
        <w:rPr>
          <w:b/>
        </w:rPr>
      </w:pPr>
    </w:p>
    <w:p w14:paraId="219178A0" w14:textId="77777777" w:rsidR="00CD191E" w:rsidRPr="00A34CA8" w:rsidRDefault="00CD191E">
      <w:pPr>
        <w:rPr>
          <w:b/>
        </w:rPr>
      </w:pPr>
      <w:r w:rsidRPr="00A34CA8">
        <w:rPr>
          <w:b/>
        </w:rPr>
        <w:t>Introduction</w:t>
      </w:r>
    </w:p>
    <w:p w14:paraId="64CD4C31" w14:textId="77777777" w:rsidR="001F0C97" w:rsidRPr="00A34CA8" w:rsidRDefault="001F0C97">
      <w:r w:rsidRPr="00A34CA8">
        <w:t>“The key element of sustainability is providing continued benefits, regardless of particular activities delivered or the format in which they are delivered.” –Mancini &amp; Marek (2002)</w:t>
      </w:r>
    </w:p>
    <w:p w14:paraId="32F0EB3D" w14:textId="77777777" w:rsidR="001F0C97" w:rsidRPr="00A34CA8" w:rsidRDefault="001F0C97">
      <w:r w:rsidRPr="00A34CA8">
        <w:t>There are four clarifying questions</w:t>
      </w:r>
      <w:r w:rsidR="002A080F" w:rsidRPr="00A34CA8">
        <w:t xml:space="preserve"> that</w:t>
      </w:r>
      <w:r w:rsidRPr="00A34CA8">
        <w:t xml:space="preserve"> need to be answered in order for sustainability planning to move forward:</w:t>
      </w:r>
    </w:p>
    <w:p w14:paraId="5F7D4B2A" w14:textId="77777777" w:rsidR="001F0C97" w:rsidRPr="00A34CA8" w:rsidRDefault="001F0C97" w:rsidP="001F0C97">
      <w:pPr>
        <w:pStyle w:val="ListParagraph"/>
        <w:numPr>
          <w:ilvl w:val="0"/>
          <w:numId w:val="1"/>
        </w:numPr>
      </w:pPr>
      <w:r w:rsidRPr="00A34CA8">
        <w:rPr>
          <w:i/>
        </w:rPr>
        <w:t>What</w:t>
      </w:r>
      <w:r w:rsidRPr="00A34CA8">
        <w:t xml:space="preserve"> are you trying to sustain? (</w:t>
      </w:r>
      <w:r w:rsidR="009A462A" w:rsidRPr="00A34CA8">
        <w:t>put another way</w:t>
      </w:r>
      <w:r w:rsidRPr="00A34CA8">
        <w:t xml:space="preserve">, </w:t>
      </w:r>
      <w:r w:rsidRPr="00A34CA8">
        <w:rPr>
          <w:i/>
        </w:rPr>
        <w:t>What</w:t>
      </w:r>
      <w:r w:rsidRPr="00A34CA8">
        <w:t xml:space="preserve"> needs to be sustained?)</w:t>
      </w:r>
    </w:p>
    <w:p w14:paraId="64B97973" w14:textId="77777777" w:rsidR="001F0C97" w:rsidRPr="00A34CA8" w:rsidRDefault="00BF2472" w:rsidP="001F0C97">
      <w:pPr>
        <w:pStyle w:val="ListParagraph"/>
        <w:numPr>
          <w:ilvl w:val="0"/>
          <w:numId w:val="1"/>
        </w:numPr>
      </w:pPr>
      <w:r w:rsidRPr="00A34CA8">
        <w:rPr>
          <w:b/>
          <w:u w:val="single"/>
        </w:rPr>
        <w:t>Public Value</w:t>
      </w:r>
      <w:r w:rsidRPr="00A34CA8">
        <w:t xml:space="preserve">: </w:t>
      </w:r>
      <w:r w:rsidR="001F0C97" w:rsidRPr="00A34CA8">
        <w:t xml:space="preserve">What </w:t>
      </w:r>
      <w:r w:rsidR="001F0C97" w:rsidRPr="00A34CA8">
        <w:rPr>
          <w:i/>
        </w:rPr>
        <w:t>evidence</w:t>
      </w:r>
      <w:r w:rsidR="001F0C97" w:rsidRPr="00A34CA8">
        <w:t xml:space="preserve"> do you have that what you are doing is </w:t>
      </w:r>
      <w:r w:rsidR="001F0C97" w:rsidRPr="00A34CA8">
        <w:rPr>
          <w:i/>
        </w:rPr>
        <w:t>worth sustaining</w:t>
      </w:r>
      <w:r w:rsidR="001F0C97" w:rsidRPr="00A34CA8">
        <w:t>? (</w:t>
      </w:r>
      <w:r w:rsidR="009A462A" w:rsidRPr="00A34CA8">
        <w:t>put another way,</w:t>
      </w:r>
      <w:r w:rsidR="001F0C97" w:rsidRPr="00A34CA8">
        <w:t xml:space="preserve"> Why </w:t>
      </w:r>
      <w:r w:rsidR="00FC4D2B" w:rsidRPr="00A34CA8">
        <w:t xml:space="preserve">does </w:t>
      </w:r>
      <w:r w:rsidR="001F0C97" w:rsidRPr="00A34CA8">
        <w:t xml:space="preserve">this initiative </w:t>
      </w:r>
      <w:r w:rsidR="001F0C97" w:rsidRPr="00A34CA8">
        <w:rPr>
          <w:i/>
        </w:rPr>
        <w:t>deserve</w:t>
      </w:r>
      <w:r w:rsidR="001F0C97" w:rsidRPr="00A34CA8">
        <w:t xml:space="preserve"> to be sustained?)</w:t>
      </w:r>
    </w:p>
    <w:p w14:paraId="3A751FE6" w14:textId="77777777" w:rsidR="001F0C97" w:rsidRPr="00A34CA8" w:rsidRDefault="00BF2472" w:rsidP="0085420F">
      <w:pPr>
        <w:pStyle w:val="ListParagraph"/>
        <w:numPr>
          <w:ilvl w:val="0"/>
          <w:numId w:val="1"/>
        </w:numPr>
      </w:pPr>
      <w:r w:rsidRPr="00A34CA8">
        <w:rPr>
          <w:b/>
          <w:u w:val="single"/>
        </w:rPr>
        <w:t>Authorizing Environment</w:t>
      </w:r>
      <w:r w:rsidRPr="00A34CA8">
        <w:t xml:space="preserve">: </w:t>
      </w:r>
      <w:r w:rsidR="001F0C97" w:rsidRPr="00A34CA8">
        <w:t xml:space="preserve">What </w:t>
      </w:r>
      <w:r w:rsidR="001F0C97" w:rsidRPr="00A34CA8">
        <w:rPr>
          <w:i/>
        </w:rPr>
        <w:t xml:space="preserve">institutional supports, structures, and/or policies </w:t>
      </w:r>
      <w:r w:rsidR="001F0C97" w:rsidRPr="00A34CA8">
        <w:t>need to be in place to achieve sustainability?</w:t>
      </w:r>
    </w:p>
    <w:p w14:paraId="3A557C58" w14:textId="77777777" w:rsidR="0085420F" w:rsidRPr="00A34CA8" w:rsidRDefault="00BF2472" w:rsidP="0085420F">
      <w:pPr>
        <w:pStyle w:val="ListParagraph"/>
        <w:numPr>
          <w:ilvl w:val="0"/>
          <w:numId w:val="1"/>
        </w:numPr>
      </w:pPr>
      <w:r w:rsidRPr="00A34CA8">
        <w:rPr>
          <w:b/>
          <w:u w:val="single"/>
        </w:rPr>
        <w:t>Operational Capacity</w:t>
      </w:r>
      <w:r w:rsidRPr="00A34CA8">
        <w:t xml:space="preserve">: </w:t>
      </w:r>
      <w:r w:rsidR="0085420F" w:rsidRPr="00A34CA8">
        <w:t xml:space="preserve">What </w:t>
      </w:r>
      <w:r w:rsidR="0085420F" w:rsidRPr="00A34CA8">
        <w:rPr>
          <w:i/>
        </w:rPr>
        <w:t>capacity</w:t>
      </w:r>
      <w:r w:rsidR="0085420F" w:rsidRPr="00A34CA8">
        <w:t xml:space="preserve"> is necessary to sustain this effort and </w:t>
      </w:r>
      <w:r w:rsidR="0085420F" w:rsidRPr="00A34CA8">
        <w:rPr>
          <w:i/>
        </w:rPr>
        <w:t>where</w:t>
      </w:r>
      <w:r w:rsidR="0085420F" w:rsidRPr="00A34CA8">
        <w:t xml:space="preserve"> will that capacity come from?</w:t>
      </w:r>
    </w:p>
    <w:p w14:paraId="7C9001E0" w14:textId="77777777" w:rsidR="00CD191E" w:rsidRPr="00A34CA8" w:rsidRDefault="00CD191E" w:rsidP="001F0C97">
      <w:pPr>
        <w:rPr>
          <w:b/>
        </w:rPr>
      </w:pPr>
      <w:bookmarkStart w:id="0" w:name="_Hlk151240576"/>
      <w:r w:rsidRPr="00A34CA8">
        <w:rPr>
          <w:b/>
        </w:rPr>
        <w:t>A. Building the Sustainability Team</w:t>
      </w:r>
    </w:p>
    <w:p w14:paraId="3BA4DA46" w14:textId="77777777" w:rsidR="00BF2472" w:rsidRPr="00A34CA8" w:rsidRDefault="00CD191E" w:rsidP="00BF2472">
      <w:r w:rsidRPr="00A34CA8">
        <w:t xml:space="preserve">Before these questions can be answered, it is essential that you </w:t>
      </w:r>
      <w:r w:rsidRPr="00A34CA8">
        <w:rPr>
          <w:i/>
        </w:rPr>
        <w:t>identify the key players</w:t>
      </w:r>
      <w:r w:rsidR="00BF2472" w:rsidRPr="00A34CA8">
        <w:t>. It is very important to consider your authorizing environment (Moore, 1995).</w:t>
      </w:r>
    </w:p>
    <w:p w14:paraId="3E56787C" w14:textId="77777777" w:rsidR="001F0C97" w:rsidRPr="00A34CA8" w:rsidRDefault="00CD191E" w:rsidP="00D93197">
      <w:pPr>
        <w:pBdr>
          <w:top w:val="single" w:sz="4" w:space="1" w:color="auto"/>
          <w:left w:val="single" w:sz="4" w:space="4" w:color="auto"/>
          <w:bottom w:val="single" w:sz="4" w:space="1" w:color="auto"/>
          <w:right w:val="single" w:sz="4" w:space="4" w:color="auto"/>
        </w:pBdr>
      </w:pPr>
      <w:r w:rsidRPr="00A34CA8">
        <w:t>Who are the i</w:t>
      </w:r>
      <w:r w:rsidR="00BF2472" w:rsidRPr="00A34CA8">
        <w:t xml:space="preserve">ndividuals </w:t>
      </w:r>
      <w:r w:rsidR="00D6636C" w:rsidRPr="00A34CA8">
        <w:t xml:space="preserve">in your </w:t>
      </w:r>
      <w:r w:rsidR="00D4252C" w:rsidRPr="00A34CA8">
        <w:t xml:space="preserve">agency, organization, </w:t>
      </w:r>
      <w:r w:rsidR="00D6636C" w:rsidRPr="00A34CA8">
        <w:t>coalition or community</w:t>
      </w:r>
      <w:r w:rsidRPr="00A34CA8">
        <w:t xml:space="preserve"> that need to be involved in conv</w:t>
      </w:r>
      <w:r w:rsidR="00BF2472" w:rsidRPr="00A34CA8">
        <w:t>ersations about sustainability?</w:t>
      </w:r>
      <w:r w:rsidR="00D6636C" w:rsidRPr="00A34CA8">
        <w:t xml:space="preserve"> Please do</w:t>
      </w:r>
      <w:r w:rsidR="00D4252C" w:rsidRPr="00A34CA8">
        <w:t xml:space="preserve"> not list your entire </w:t>
      </w:r>
      <w:r w:rsidR="00D6636C" w:rsidRPr="00A34CA8">
        <w:t>roster</w:t>
      </w:r>
      <w:r w:rsidR="00D4252C" w:rsidRPr="00A34CA8">
        <w:t>s</w:t>
      </w:r>
      <w:r w:rsidR="00D6636C" w:rsidRPr="00A34CA8">
        <w:t>. Be purposeful and intentional about the individuals who need to be at the table to discuss sustainability. This group must be big enough to be inclusive but small enough to move forward quickly. Please also consider individ</w:t>
      </w:r>
      <w:r w:rsidR="00D4252C" w:rsidRPr="00A34CA8">
        <w:t>uals from outside your agency, organization, coalition or community</w:t>
      </w:r>
      <w:r w:rsidR="00D6636C" w:rsidRPr="00A34CA8">
        <w:t xml:space="preserve"> that could play a role in sustaining the </w:t>
      </w:r>
      <w:r w:rsidR="00D4252C" w:rsidRPr="00A34CA8">
        <w:t xml:space="preserve">work of your </w:t>
      </w:r>
      <w:r w:rsidR="0070715D" w:rsidRPr="00A34CA8">
        <w:t>SPF-PFS</w:t>
      </w:r>
      <w:r w:rsidR="00D4252C" w:rsidRPr="00A34CA8">
        <w:t xml:space="preserve"> initiative (however you define it)</w:t>
      </w:r>
      <w:r w:rsidR="00D6636C" w:rsidRPr="00A34CA8">
        <w:t xml:space="preserve"> in your community.</w:t>
      </w:r>
    </w:p>
    <w:p w14:paraId="16590AB6" w14:textId="77777777" w:rsidR="00BF2472" w:rsidRPr="00A34CA8" w:rsidRDefault="00BF2472" w:rsidP="00BF2472">
      <w:pPr>
        <w:rPr>
          <w:color w:val="FF0000"/>
        </w:rPr>
      </w:pPr>
      <w:r w:rsidRPr="00A34CA8">
        <w:rPr>
          <w:color w:val="FF0000"/>
        </w:rPr>
        <w:t>Please respond here.</w:t>
      </w:r>
    </w:p>
    <w:p w14:paraId="70FC9D8A" w14:textId="77777777" w:rsidR="00CD191E" w:rsidRPr="00A34CA8" w:rsidRDefault="00FC4D20" w:rsidP="001F0C97">
      <w:r w:rsidRPr="00A34CA8">
        <w:rPr>
          <w:b/>
        </w:rPr>
        <w:br w:type="page"/>
      </w:r>
      <w:bookmarkStart w:id="1" w:name="_Hlk151240654"/>
      <w:bookmarkEnd w:id="0"/>
      <w:r w:rsidR="00CD191E" w:rsidRPr="00A34CA8">
        <w:rPr>
          <w:b/>
        </w:rPr>
        <w:lastRenderedPageBreak/>
        <w:t xml:space="preserve">B. Sustainability Question #1: What are you </w:t>
      </w:r>
      <w:r w:rsidR="00CD191E" w:rsidRPr="00A34CA8">
        <w:rPr>
          <w:b/>
          <w:i/>
        </w:rPr>
        <w:t>trying to</w:t>
      </w:r>
      <w:r w:rsidR="00CD191E" w:rsidRPr="00A34CA8">
        <w:rPr>
          <w:b/>
        </w:rPr>
        <w:t xml:space="preserve"> sustain? (</w:t>
      </w:r>
      <w:r w:rsidR="009A462A" w:rsidRPr="00A34CA8">
        <w:rPr>
          <w:b/>
        </w:rPr>
        <w:t>put another way</w:t>
      </w:r>
      <w:r w:rsidR="00CD191E" w:rsidRPr="00A34CA8">
        <w:rPr>
          <w:b/>
        </w:rPr>
        <w:t xml:space="preserve">, What </w:t>
      </w:r>
      <w:r w:rsidR="00CD191E" w:rsidRPr="00A34CA8">
        <w:rPr>
          <w:b/>
          <w:i/>
        </w:rPr>
        <w:t>needs</w:t>
      </w:r>
      <w:r w:rsidR="00CD191E" w:rsidRPr="00A34CA8">
        <w:rPr>
          <w:b/>
        </w:rPr>
        <w:t xml:space="preserve"> to be sustained?)</w:t>
      </w:r>
    </w:p>
    <w:p w14:paraId="2634A488" w14:textId="77777777" w:rsidR="00136635" w:rsidRPr="00A34CA8" w:rsidRDefault="00136635" w:rsidP="00136635">
      <w:pPr>
        <w:spacing w:after="0"/>
      </w:pPr>
      <w:r w:rsidRPr="00A34CA8">
        <w:t>Weiss, Cof</w:t>
      </w:r>
      <w:r w:rsidR="006534A9" w:rsidRPr="00A34CA8">
        <w:t>fman, Bohan-Baker (2002) identified</w:t>
      </w:r>
      <w:r w:rsidR="00557D2D" w:rsidRPr="00A34CA8">
        <w:t xml:space="preserve"> four categories related</w:t>
      </w:r>
      <w:r w:rsidR="008444E5" w:rsidRPr="00A34CA8">
        <w:t xml:space="preserve"> to</w:t>
      </w:r>
      <w:r w:rsidRPr="00A34CA8">
        <w:t xml:space="preserve"> “initiative sustainability.” These categories are very broad and are </w:t>
      </w:r>
      <w:r w:rsidR="00BF2472" w:rsidRPr="00A34CA8">
        <w:t xml:space="preserve">very applicable </w:t>
      </w:r>
      <w:r w:rsidR="002A080F" w:rsidRPr="00A34CA8">
        <w:t xml:space="preserve">to </w:t>
      </w:r>
      <w:r w:rsidR="00D4252C" w:rsidRPr="00A34CA8">
        <w:t xml:space="preserve">grant-funded </w:t>
      </w:r>
      <w:r w:rsidR="00BF2472" w:rsidRPr="00A34CA8">
        <w:t>initiatives</w:t>
      </w:r>
      <w:r w:rsidRPr="00A34CA8">
        <w:t>. These categories may be helpful for your team as you plan for sustainability. If your team has already clearly articulated what you are trying to sustain, you may want to categorize your objectives. Please feel free to create your own category if you need to.</w:t>
      </w:r>
    </w:p>
    <w:p w14:paraId="4C98B060" w14:textId="77777777" w:rsidR="00136635" w:rsidRPr="00A34CA8" w:rsidRDefault="00136635" w:rsidP="00136635">
      <w:pPr>
        <w:spacing w:after="0"/>
      </w:pPr>
    </w:p>
    <w:p w14:paraId="18B32AD8" w14:textId="77777777" w:rsidR="00136635" w:rsidRPr="00A34CA8" w:rsidRDefault="00136635" w:rsidP="00136635">
      <w:pPr>
        <w:spacing w:after="0"/>
      </w:pPr>
      <w:r w:rsidRPr="00A34CA8">
        <w:rPr>
          <w:i/>
        </w:rPr>
        <w:t>Please remember that you do NOT need a sustainability objective/goal for each category. We are providing the</w:t>
      </w:r>
      <w:r w:rsidR="00557D2D" w:rsidRPr="00A34CA8">
        <w:rPr>
          <w:i/>
        </w:rPr>
        <w:t xml:space="preserve">se categories as </w:t>
      </w:r>
      <w:r w:rsidRPr="00A34CA8">
        <w:rPr>
          <w:i/>
        </w:rPr>
        <w:t>conversation</w:t>
      </w:r>
      <w:r w:rsidR="00557D2D" w:rsidRPr="00A34CA8">
        <w:rPr>
          <w:i/>
        </w:rPr>
        <w:t xml:space="preserve"> catalysts</w:t>
      </w:r>
      <w:r w:rsidRPr="00A34CA8">
        <w:rPr>
          <w:i/>
        </w:rPr>
        <w:t>, not a</w:t>
      </w:r>
      <w:r w:rsidR="00295211" w:rsidRPr="00A34CA8">
        <w:rPr>
          <w:i/>
        </w:rPr>
        <w:t>s</w:t>
      </w:r>
      <w:r w:rsidRPr="00A34CA8">
        <w:rPr>
          <w:i/>
        </w:rPr>
        <w:t xml:space="preserve"> </w:t>
      </w:r>
      <w:r w:rsidR="00295211" w:rsidRPr="00A34CA8">
        <w:rPr>
          <w:i/>
        </w:rPr>
        <w:t>requirements</w:t>
      </w:r>
      <w:r w:rsidRPr="00A34CA8">
        <w:rPr>
          <w:i/>
        </w:rPr>
        <w:t>.</w:t>
      </w:r>
    </w:p>
    <w:p w14:paraId="2C7F5D63" w14:textId="77777777" w:rsidR="00136635" w:rsidRPr="00A34CA8" w:rsidRDefault="00136635" w:rsidP="00136635">
      <w:pPr>
        <w:spacing w:after="0"/>
      </w:pPr>
    </w:p>
    <w:p w14:paraId="2D2E6C4B" w14:textId="77777777" w:rsidR="00136635" w:rsidRPr="00A34CA8" w:rsidRDefault="00136635" w:rsidP="00136635">
      <w:pPr>
        <w:pStyle w:val="ListParagraph"/>
        <w:numPr>
          <w:ilvl w:val="0"/>
          <w:numId w:val="2"/>
        </w:numPr>
        <w:spacing w:after="0"/>
      </w:pPr>
      <w:r w:rsidRPr="00A34CA8">
        <w:rPr>
          <w:i/>
        </w:rPr>
        <w:t>Organizations and/or Projects</w:t>
      </w:r>
      <w:r w:rsidRPr="00A34CA8">
        <w:t>: securing additional funding for projects begun or supported under the initiative</w:t>
      </w:r>
    </w:p>
    <w:p w14:paraId="68FD3E1A" w14:textId="77777777" w:rsidR="00136635" w:rsidRPr="00A34CA8" w:rsidRDefault="00136635" w:rsidP="00136635">
      <w:pPr>
        <w:pStyle w:val="ListParagraph"/>
        <w:numPr>
          <w:ilvl w:val="0"/>
          <w:numId w:val="2"/>
        </w:numPr>
        <w:spacing w:after="0"/>
      </w:pPr>
      <w:r w:rsidRPr="00A34CA8">
        <w:rPr>
          <w:i/>
        </w:rPr>
        <w:t>Ideas</w:t>
      </w:r>
      <w:r w:rsidRPr="00A34CA8">
        <w:t>: maintaining the initiative’s core principals, values, beliefs, and commitment</w:t>
      </w:r>
    </w:p>
    <w:p w14:paraId="564468E0" w14:textId="77777777" w:rsidR="00136635" w:rsidRPr="00A34CA8" w:rsidRDefault="00136635" w:rsidP="00136635">
      <w:pPr>
        <w:pStyle w:val="ListParagraph"/>
        <w:numPr>
          <w:ilvl w:val="0"/>
          <w:numId w:val="2"/>
        </w:numPr>
        <w:spacing w:after="0"/>
      </w:pPr>
      <w:r w:rsidRPr="00A34CA8">
        <w:rPr>
          <w:i/>
        </w:rPr>
        <w:t>Relationships</w:t>
      </w:r>
      <w:r w:rsidRPr="00A34CA8">
        <w:t>: maintaining connections among people and institutions</w:t>
      </w:r>
    </w:p>
    <w:p w14:paraId="197835C4" w14:textId="77777777" w:rsidR="00136635" w:rsidRPr="00A34CA8" w:rsidRDefault="00136635" w:rsidP="00136635">
      <w:pPr>
        <w:pStyle w:val="ListParagraph"/>
        <w:numPr>
          <w:ilvl w:val="0"/>
          <w:numId w:val="2"/>
        </w:numPr>
        <w:spacing w:after="0"/>
      </w:pPr>
      <w:r w:rsidRPr="00A34CA8">
        <w:rPr>
          <w:i/>
        </w:rPr>
        <w:t>Outcomes</w:t>
      </w:r>
      <w:r w:rsidRPr="00A34CA8">
        <w:t>: maintaining i</w:t>
      </w:r>
      <w:r w:rsidR="00BF2472" w:rsidRPr="00A34CA8">
        <w:t>nitiative results</w:t>
      </w:r>
    </w:p>
    <w:p w14:paraId="33B35242" w14:textId="77777777" w:rsidR="00136635" w:rsidRPr="00A34CA8" w:rsidRDefault="00136635" w:rsidP="00136635">
      <w:pPr>
        <w:spacing w:after="0"/>
      </w:pPr>
    </w:p>
    <w:p w14:paraId="01676E58" w14:textId="77777777" w:rsidR="00136635" w:rsidRPr="00A34CA8" w:rsidRDefault="00FC4D2B" w:rsidP="00035BCE">
      <w:pPr>
        <w:pBdr>
          <w:top w:val="single" w:sz="4" w:space="1" w:color="auto"/>
          <w:left w:val="single" w:sz="4" w:space="4" w:color="auto"/>
          <w:bottom w:val="single" w:sz="4" w:space="1" w:color="auto"/>
          <w:right w:val="single" w:sz="4" w:space="4" w:color="auto"/>
        </w:pBdr>
        <w:spacing w:after="0"/>
      </w:pPr>
      <w:r w:rsidRPr="00A34CA8">
        <w:t>Please choose the question that most appropr</w:t>
      </w:r>
      <w:r w:rsidR="00557D2D" w:rsidRPr="00A34CA8">
        <w:t xml:space="preserve">iately applies to your project: </w:t>
      </w:r>
      <w:r w:rsidR="00136635" w:rsidRPr="00A34CA8">
        <w:t xml:space="preserve">What are you </w:t>
      </w:r>
      <w:r w:rsidR="00136635" w:rsidRPr="00A34CA8">
        <w:rPr>
          <w:i/>
        </w:rPr>
        <w:t>trying to</w:t>
      </w:r>
      <w:r w:rsidR="00136635" w:rsidRPr="00A34CA8">
        <w:t xml:space="preserve"> sustain? (</w:t>
      </w:r>
      <w:r w:rsidR="009A462A" w:rsidRPr="00A34CA8">
        <w:t>put another way</w:t>
      </w:r>
      <w:r w:rsidR="00136635" w:rsidRPr="00A34CA8">
        <w:t xml:space="preserve">, What </w:t>
      </w:r>
      <w:r w:rsidR="00136635" w:rsidRPr="00A34CA8">
        <w:rPr>
          <w:i/>
        </w:rPr>
        <w:t>needs</w:t>
      </w:r>
      <w:r w:rsidR="00136635" w:rsidRPr="00A34CA8">
        <w:t xml:space="preserve"> to be sustained?) Please state your sustainability objectives/goals</w:t>
      </w:r>
      <w:r w:rsidR="00295211" w:rsidRPr="00A34CA8">
        <w:t xml:space="preserve"> as bullet-point statements. </w:t>
      </w:r>
      <w:r w:rsidR="00295211" w:rsidRPr="00A34CA8">
        <w:rPr>
          <w:b/>
        </w:rPr>
        <w:t>Each objective/goal must be specific, measurable, and observable.</w:t>
      </w:r>
    </w:p>
    <w:p w14:paraId="7800DA91" w14:textId="77777777" w:rsidR="00D93197" w:rsidRPr="00A34CA8" w:rsidRDefault="00D93197" w:rsidP="0000665F">
      <w:pPr>
        <w:rPr>
          <w:b/>
        </w:rPr>
      </w:pPr>
    </w:p>
    <w:p w14:paraId="53CDDA25" w14:textId="77777777" w:rsidR="00D93197" w:rsidRPr="00A34CA8" w:rsidRDefault="00D93197" w:rsidP="00D93197">
      <w:pPr>
        <w:rPr>
          <w:color w:val="FF0000"/>
        </w:rPr>
      </w:pPr>
      <w:r w:rsidRPr="00A34CA8">
        <w:rPr>
          <w:color w:val="FF0000"/>
        </w:rPr>
        <w:t>Please respond here.</w:t>
      </w:r>
    </w:p>
    <w:bookmarkEnd w:id="1"/>
    <w:p w14:paraId="1B36B15C" w14:textId="77777777" w:rsidR="0000665F" w:rsidRPr="00A34CA8" w:rsidRDefault="00D93197" w:rsidP="0000665F">
      <w:r w:rsidRPr="00A34CA8">
        <w:rPr>
          <w:b/>
        </w:rPr>
        <w:br w:type="page"/>
      </w:r>
      <w:r w:rsidR="0000665F" w:rsidRPr="00A34CA8">
        <w:rPr>
          <w:b/>
        </w:rPr>
        <w:lastRenderedPageBreak/>
        <w:t xml:space="preserve">C. Sustainability Question #2: </w:t>
      </w:r>
      <w:r w:rsidRPr="00A34CA8">
        <w:rPr>
          <w:b/>
        </w:rPr>
        <w:t xml:space="preserve">Public Value - </w:t>
      </w:r>
      <w:r w:rsidR="0000665F" w:rsidRPr="00A34CA8">
        <w:rPr>
          <w:b/>
        </w:rPr>
        <w:t xml:space="preserve">What </w:t>
      </w:r>
      <w:r w:rsidR="0000665F" w:rsidRPr="00A34CA8">
        <w:rPr>
          <w:b/>
          <w:i/>
        </w:rPr>
        <w:t>evidence</w:t>
      </w:r>
      <w:r w:rsidR="0000665F" w:rsidRPr="00A34CA8">
        <w:rPr>
          <w:b/>
        </w:rPr>
        <w:t xml:space="preserve"> do you have that what you are doing is </w:t>
      </w:r>
      <w:r w:rsidR="0000665F" w:rsidRPr="00A34CA8">
        <w:rPr>
          <w:b/>
          <w:i/>
        </w:rPr>
        <w:t>worth sustaining</w:t>
      </w:r>
      <w:r w:rsidR="0000665F" w:rsidRPr="00A34CA8">
        <w:rPr>
          <w:b/>
        </w:rPr>
        <w:t>? (</w:t>
      </w:r>
      <w:r w:rsidR="009A462A" w:rsidRPr="00A34CA8">
        <w:rPr>
          <w:b/>
        </w:rPr>
        <w:t>put another way,</w:t>
      </w:r>
      <w:r w:rsidR="0000665F" w:rsidRPr="00A34CA8">
        <w:rPr>
          <w:b/>
        </w:rPr>
        <w:t xml:space="preserve"> </w:t>
      </w:r>
      <w:proofErr w:type="gramStart"/>
      <w:r w:rsidR="0000665F" w:rsidRPr="00A34CA8">
        <w:rPr>
          <w:b/>
        </w:rPr>
        <w:t>Why</w:t>
      </w:r>
      <w:proofErr w:type="gramEnd"/>
      <w:r w:rsidR="00FC4D2B" w:rsidRPr="00A34CA8">
        <w:rPr>
          <w:b/>
        </w:rPr>
        <w:t xml:space="preserve"> does</w:t>
      </w:r>
      <w:r w:rsidR="0000665F" w:rsidRPr="00A34CA8">
        <w:rPr>
          <w:b/>
        </w:rPr>
        <w:t xml:space="preserve"> this initiative </w:t>
      </w:r>
      <w:r w:rsidR="0000665F" w:rsidRPr="00A34CA8">
        <w:rPr>
          <w:b/>
          <w:i/>
        </w:rPr>
        <w:t>deserve</w:t>
      </w:r>
      <w:r w:rsidR="0000665F" w:rsidRPr="00A34CA8">
        <w:rPr>
          <w:b/>
        </w:rPr>
        <w:t xml:space="preserve"> to be sustained?)</w:t>
      </w:r>
    </w:p>
    <w:p w14:paraId="1C3EC9D3" w14:textId="77777777" w:rsidR="008A1C0A" w:rsidRPr="00A34CA8" w:rsidRDefault="00D93197" w:rsidP="00136635">
      <w:pPr>
        <w:spacing w:after="0"/>
      </w:pPr>
      <w:r w:rsidRPr="00A34CA8">
        <w:t>W</w:t>
      </w:r>
      <w:r w:rsidR="008A1C0A" w:rsidRPr="00A34CA8">
        <w:t xml:space="preserve">e discussed the idea of </w:t>
      </w:r>
      <w:r w:rsidRPr="00A34CA8">
        <w:rPr>
          <w:i/>
        </w:rPr>
        <w:t xml:space="preserve">public </w:t>
      </w:r>
      <w:r w:rsidR="008A1C0A" w:rsidRPr="00A34CA8">
        <w:rPr>
          <w:i/>
        </w:rPr>
        <w:t>value</w:t>
      </w:r>
      <w:r w:rsidRPr="00A34CA8">
        <w:rPr>
          <w:i/>
        </w:rPr>
        <w:t xml:space="preserve"> </w:t>
      </w:r>
      <w:r w:rsidRPr="00A34CA8">
        <w:t>(Moore, 1995)</w:t>
      </w:r>
      <w:r w:rsidR="008A1C0A" w:rsidRPr="00A34CA8">
        <w:t>. It may be helpful to frame this conversation among your planning team as such. For example, it may be useful to have your planning team respond to these questions</w:t>
      </w:r>
      <w:r w:rsidR="00FC4D2B" w:rsidRPr="00A34CA8">
        <w:t xml:space="preserve"> (You do not need to write responses to these questions, these are just provided as conversation catalysts.)</w:t>
      </w:r>
      <w:r w:rsidR="008A1C0A" w:rsidRPr="00A34CA8">
        <w:t>:</w:t>
      </w:r>
    </w:p>
    <w:p w14:paraId="2FD16E5B" w14:textId="77777777" w:rsidR="008A1C0A" w:rsidRPr="00A34CA8" w:rsidRDefault="008A1C0A" w:rsidP="00136635">
      <w:pPr>
        <w:spacing w:after="0"/>
      </w:pPr>
    </w:p>
    <w:p w14:paraId="10837693" w14:textId="77777777" w:rsidR="008A1C0A" w:rsidRPr="00A34CA8" w:rsidRDefault="00D93197" w:rsidP="00FC4D2B">
      <w:pPr>
        <w:pStyle w:val="ListParagraph"/>
        <w:numPr>
          <w:ilvl w:val="0"/>
          <w:numId w:val="4"/>
        </w:numPr>
        <w:spacing w:after="0"/>
      </w:pPr>
      <w:r w:rsidRPr="00A34CA8">
        <w:t xml:space="preserve">How is this </w:t>
      </w:r>
      <w:r w:rsidR="0070715D" w:rsidRPr="00A34CA8">
        <w:t>SPF-PFS</w:t>
      </w:r>
      <w:r w:rsidR="00D4252C" w:rsidRPr="00A34CA8">
        <w:t xml:space="preserve"> </w:t>
      </w:r>
      <w:r w:rsidRPr="00A34CA8">
        <w:t>initiative</w:t>
      </w:r>
      <w:r w:rsidR="008A1C0A" w:rsidRPr="00A34CA8">
        <w:t xml:space="preserve"> </w:t>
      </w:r>
      <w:r w:rsidR="00D4252C" w:rsidRPr="00A34CA8">
        <w:t xml:space="preserve">(however you define it) </w:t>
      </w:r>
      <w:r w:rsidR="008A1C0A" w:rsidRPr="00A34CA8">
        <w:t xml:space="preserve">positively impacting </w:t>
      </w:r>
      <w:r w:rsidR="00D6636C" w:rsidRPr="00A34CA8">
        <w:t>the community</w:t>
      </w:r>
      <w:r w:rsidR="008A1C0A" w:rsidRPr="00A34CA8">
        <w:t>?</w:t>
      </w:r>
    </w:p>
    <w:p w14:paraId="1E688CE4" w14:textId="77777777" w:rsidR="008A1C0A" w:rsidRPr="00A34CA8" w:rsidRDefault="008A1C0A" w:rsidP="00FC4D2B">
      <w:pPr>
        <w:pStyle w:val="ListParagraph"/>
        <w:numPr>
          <w:ilvl w:val="0"/>
          <w:numId w:val="4"/>
        </w:numPr>
        <w:spacing w:after="0"/>
      </w:pPr>
      <w:r w:rsidRPr="00A34CA8">
        <w:t>Wh</w:t>
      </w:r>
      <w:r w:rsidR="00D93197" w:rsidRPr="00A34CA8">
        <w:t xml:space="preserve">at results from this </w:t>
      </w:r>
      <w:r w:rsidR="0070715D" w:rsidRPr="00A34CA8">
        <w:t>SPF-PFS</w:t>
      </w:r>
      <w:r w:rsidR="00D4252C" w:rsidRPr="00A34CA8">
        <w:t xml:space="preserve"> initiative (however you define it)</w:t>
      </w:r>
      <w:r w:rsidRPr="00A34CA8">
        <w:t xml:space="preserve"> are valued by the </w:t>
      </w:r>
      <w:r w:rsidR="00D93197" w:rsidRPr="00A34CA8">
        <w:t>community?</w:t>
      </w:r>
    </w:p>
    <w:p w14:paraId="2BF1D61B" w14:textId="77777777" w:rsidR="00366627" w:rsidRPr="00A34CA8" w:rsidRDefault="008A1C0A" w:rsidP="00FC4D2B">
      <w:pPr>
        <w:pStyle w:val="ListParagraph"/>
        <w:numPr>
          <w:ilvl w:val="0"/>
          <w:numId w:val="4"/>
        </w:numPr>
        <w:spacing w:after="0"/>
      </w:pPr>
      <w:r w:rsidRPr="00A34CA8">
        <w:t>Wh</w:t>
      </w:r>
      <w:r w:rsidR="00D93197" w:rsidRPr="00A34CA8">
        <w:t xml:space="preserve">at results from this </w:t>
      </w:r>
      <w:r w:rsidR="0070715D" w:rsidRPr="00A34CA8">
        <w:t>SPF-PFS</w:t>
      </w:r>
      <w:r w:rsidR="00D4252C" w:rsidRPr="00A34CA8">
        <w:t xml:space="preserve"> initiative (however you define it)</w:t>
      </w:r>
      <w:r w:rsidRPr="00A34CA8">
        <w:t xml:space="preserve"> are </w:t>
      </w:r>
      <w:r w:rsidR="00D93197" w:rsidRPr="00A34CA8">
        <w:t>valued by the leadership team?</w:t>
      </w:r>
    </w:p>
    <w:p w14:paraId="77AF8406" w14:textId="77777777" w:rsidR="00FC4D2B" w:rsidRPr="00A34CA8" w:rsidRDefault="00FC4D2B" w:rsidP="00136635">
      <w:pPr>
        <w:spacing w:after="0"/>
      </w:pPr>
    </w:p>
    <w:p w14:paraId="2368DF8E" w14:textId="77777777" w:rsidR="0091333D" w:rsidRPr="00A34CA8" w:rsidRDefault="00FC4D2B" w:rsidP="00035BCE">
      <w:pPr>
        <w:pBdr>
          <w:top w:val="single" w:sz="4" w:space="1" w:color="auto"/>
          <w:left w:val="single" w:sz="4" w:space="4" w:color="auto"/>
          <w:bottom w:val="single" w:sz="4" w:space="1" w:color="auto"/>
          <w:right w:val="single" w:sz="4" w:space="4" w:color="auto"/>
        </w:pBdr>
        <w:spacing w:after="0"/>
      </w:pPr>
      <w:r w:rsidRPr="00A34CA8">
        <w:t xml:space="preserve">Once you have answered these questions, please respond to the overarching question (whichever form </w:t>
      </w:r>
      <w:r w:rsidR="00557D2D" w:rsidRPr="00A34CA8">
        <w:t>is most</w:t>
      </w:r>
      <w:r w:rsidRPr="00A34CA8">
        <w:t xml:space="preserve"> applicable to your situation): What evidence do you have that what you are doing is worth sustaining? (</w:t>
      </w:r>
      <w:r w:rsidR="009A462A" w:rsidRPr="00A34CA8">
        <w:t>put another way,</w:t>
      </w:r>
      <w:r w:rsidRPr="00A34CA8">
        <w:t xml:space="preserve"> Why does this initiative deserve to be sustained?)</w:t>
      </w:r>
      <w:r w:rsidR="007D5461" w:rsidRPr="00A34CA8">
        <w:t xml:space="preserve"> </w:t>
      </w:r>
    </w:p>
    <w:p w14:paraId="09550A5B" w14:textId="77777777" w:rsidR="00FC4D2B" w:rsidRPr="00A34CA8" w:rsidRDefault="00FC4D2B" w:rsidP="00136635">
      <w:pPr>
        <w:spacing w:after="0"/>
      </w:pPr>
    </w:p>
    <w:p w14:paraId="1E7AE847" w14:textId="77777777" w:rsidR="00D93197" w:rsidRPr="00A34CA8" w:rsidRDefault="00D93197" w:rsidP="00D93197">
      <w:pPr>
        <w:rPr>
          <w:color w:val="FF0000"/>
        </w:rPr>
      </w:pPr>
      <w:r w:rsidRPr="00A34CA8">
        <w:rPr>
          <w:color w:val="FF0000"/>
        </w:rPr>
        <w:t>Please respond here.</w:t>
      </w:r>
    </w:p>
    <w:p w14:paraId="6C2DAD81" w14:textId="77777777" w:rsidR="00231CBE" w:rsidRPr="00A34CA8" w:rsidRDefault="00FC4D20" w:rsidP="00A84A17">
      <w:pPr>
        <w:rPr>
          <w:b/>
        </w:rPr>
      </w:pPr>
      <w:r w:rsidRPr="00A34CA8">
        <w:rPr>
          <w:b/>
        </w:rPr>
        <w:br w:type="page"/>
      </w:r>
      <w:r w:rsidR="00231CBE" w:rsidRPr="00A34CA8">
        <w:rPr>
          <w:b/>
        </w:rPr>
        <w:lastRenderedPageBreak/>
        <w:t xml:space="preserve">D. Sustainability Question #3: </w:t>
      </w:r>
      <w:r w:rsidR="00D93197" w:rsidRPr="00A34CA8">
        <w:rPr>
          <w:b/>
        </w:rPr>
        <w:t xml:space="preserve">Authorizing Environment - </w:t>
      </w:r>
      <w:r w:rsidR="00231CBE" w:rsidRPr="00A34CA8">
        <w:rPr>
          <w:b/>
        </w:rPr>
        <w:t xml:space="preserve">What </w:t>
      </w:r>
      <w:r w:rsidR="00231CBE" w:rsidRPr="00A34CA8">
        <w:rPr>
          <w:b/>
          <w:i/>
        </w:rPr>
        <w:t xml:space="preserve">institutional supports, structures, and/or policies </w:t>
      </w:r>
      <w:r w:rsidR="00231CBE" w:rsidRPr="00A34CA8">
        <w:rPr>
          <w:b/>
        </w:rPr>
        <w:t>need to be in place to achieve sustainability?</w:t>
      </w:r>
    </w:p>
    <w:p w14:paraId="2F66132B" w14:textId="77777777" w:rsidR="00231CBE" w:rsidRPr="00A34CA8" w:rsidRDefault="00D93197" w:rsidP="00136635">
      <w:pPr>
        <w:spacing w:after="0"/>
      </w:pPr>
      <w:r w:rsidRPr="00A34CA8">
        <w:t xml:space="preserve">We discussed the idea of </w:t>
      </w:r>
      <w:r w:rsidRPr="00A34CA8">
        <w:rPr>
          <w:i/>
        </w:rPr>
        <w:t>authorizing environment</w:t>
      </w:r>
      <w:r w:rsidRPr="00A34CA8">
        <w:t xml:space="preserve"> (Moore, 1995)</w:t>
      </w:r>
      <w:r w:rsidR="00231CBE" w:rsidRPr="00A34CA8">
        <w:t xml:space="preserve">. </w:t>
      </w:r>
      <w:r w:rsidRPr="00A34CA8">
        <w:t xml:space="preserve">It is important to determine who </w:t>
      </w:r>
      <w:r w:rsidR="00231CBE" w:rsidRPr="00A34CA8">
        <w:t xml:space="preserve">holds </w:t>
      </w:r>
      <w:r w:rsidR="002A080F" w:rsidRPr="00A34CA8">
        <w:t xml:space="preserve">the </w:t>
      </w:r>
      <w:r w:rsidR="00231CBE" w:rsidRPr="00A34CA8">
        <w:t>ability to make key decisions regarding the sustainability of the project.</w:t>
      </w:r>
    </w:p>
    <w:p w14:paraId="79FA2246" w14:textId="77777777" w:rsidR="00A4639A" w:rsidRPr="00A34CA8" w:rsidRDefault="00A4639A" w:rsidP="00035BCE">
      <w:pPr>
        <w:spacing w:after="0"/>
      </w:pPr>
    </w:p>
    <w:p w14:paraId="0C01C67A" w14:textId="77777777" w:rsidR="00A345B2" w:rsidRPr="00A34CA8" w:rsidRDefault="00D93197" w:rsidP="00035BCE">
      <w:pPr>
        <w:pBdr>
          <w:top w:val="single" w:sz="4" w:space="1" w:color="auto"/>
          <w:left w:val="single" w:sz="4" w:space="4" w:color="auto"/>
          <w:bottom w:val="single" w:sz="4" w:space="1" w:color="auto"/>
          <w:right w:val="single" w:sz="4" w:space="4" w:color="auto"/>
        </w:pBdr>
        <w:spacing w:after="0"/>
      </w:pPr>
      <w:r w:rsidRPr="00A34CA8">
        <w:t>W</w:t>
      </w:r>
      <w:r w:rsidR="00231CBE" w:rsidRPr="00A34CA8">
        <w:t xml:space="preserve">hat </w:t>
      </w:r>
      <w:r w:rsidR="00231CBE" w:rsidRPr="00A34CA8">
        <w:rPr>
          <w:i/>
        </w:rPr>
        <w:t xml:space="preserve">institutional supports, structures, and/or policies </w:t>
      </w:r>
      <w:r w:rsidR="00231CBE" w:rsidRPr="00A34CA8">
        <w:t xml:space="preserve">need to be in </w:t>
      </w:r>
      <w:r w:rsidRPr="00A34CA8">
        <w:t>place to achieve sustainability</w:t>
      </w:r>
      <w:r w:rsidRPr="00A34CA8">
        <w:rPr>
          <w:i/>
        </w:rPr>
        <w:t xml:space="preserve"> </w:t>
      </w:r>
      <w:r w:rsidRPr="00A34CA8">
        <w:t xml:space="preserve">of your </w:t>
      </w:r>
      <w:r w:rsidR="0070715D" w:rsidRPr="00A34CA8">
        <w:t>SPF-PFS</w:t>
      </w:r>
      <w:r w:rsidR="00D4252C" w:rsidRPr="00A34CA8">
        <w:t xml:space="preserve"> initiative (however you define it)</w:t>
      </w:r>
      <w:r w:rsidR="00B24D76" w:rsidRPr="00A34CA8">
        <w:t>?</w:t>
      </w:r>
      <w:r w:rsidRPr="00A34CA8">
        <w:t xml:space="preserve"> It may be helpful to frame your answer using the following sub-questions:</w:t>
      </w:r>
    </w:p>
    <w:tbl>
      <w:tblPr>
        <w:tblStyle w:val="TableGrid"/>
        <w:tblW w:w="11007" w:type="dxa"/>
        <w:tblInd w:w="-95" w:type="dxa"/>
        <w:tblLook w:val="04A0" w:firstRow="1" w:lastRow="0" w:firstColumn="1" w:lastColumn="0" w:noHBand="0" w:noVBand="1"/>
      </w:tblPr>
      <w:tblGrid>
        <w:gridCol w:w="5315"/>
        <w:gridCol w:w="5692"/>
      </w:tblGrid>
      <w:tr w:rsidR="0091333D" w:rsidRPr="00A34CA8" w14:paraId="3E7C171D" w14:textId="77777777" w:rsidTr="00E55B92">
        <w:tc>
          <w:tcPr>
            <w:tcW w:w="5315" w:type="dxa"/>
          </w:tcPr>
          <w:p w14:paraId="3B27F14A" w14:textId="77777777" w:rsidR="0091333D" w:rsidRPr="00A34CA8" w:rsidRDefault="0091333D" w:rsidP="00162BB6">
            <w:pPr>
              <w:spacing w:after="0"/>
              <w:rPr>
                <w:rFonts w:ascii="Arial Narrow" w:hAnsi="Arial Narrow"/>
              </w:rPr>
            </w:pPr>
            <w:r w:rsidRPr="00A34CA8">
              <w:rPr>
                <w:rFonts w:ascii="Arial Narrow" w:hAnsi="Arial Narrow"/>
              </w:rPr>
              <w:t>Strengths</w:t>
            </w:r>
          </w:p>
        </w:tc>
        <w:tc>
          <w:tcPr>
            <w:tcW w:w="5692" w:type="dxa"/>
          </w:tcPr>
          <w:p w14:paraId="06607BDA" w14:textId="77777777" w:rsidR="0091333D" w:rsidRPr="00A34CA8" w:rsidRDefault="0091333D" w:rsidP="00162BB6">
            <w:pPr>
              <w:spacing w:after="0"/>
              <w:rPr>
                <w:rFonts w:ascii="Arial Narrow" w:hAnsi="Arial Narrow"/>
              </w:rPr>
            </w:pPr>
            <w:r w:rsidRPr="00A34CA8">
              <w:rPr>
                <w:rFonts w:ascii="Arial Narrow" w:hAnsi="Arial Narrow"/>
              </w:rPr>
              <w:t>Weaknesses</w:t>
            </w:r>
          </w:p>
        </w:tc>
      </w:tr>
      <w:tr w:rsidR="0091333D" w:rsidRPr="00A34CA8" w14:paraId="7BC5AC9C" w14:textId="77777777" w:rsidTr="00E55B92">
        <w:tc>
          <w:tcPr>
            <w:tcW w:w="5315" w:type="dxa"/>
          </w:tcPr>
          <w:p w14:paraId="398F80DD" w14:textId="77777777" w:rsidR="0091333D" w:rsidRPr="00A34CA8" w:rsidRDefault="0091333D" w:rsidP="00E55B92">
            <w:pPr>
              <w:pStyle w:val="ListParagraph"/>
              <w:numPr>
                <w:ilvl w:val="0"/>
                <w:numId w:val="8"/>
              </w:numPr>
              <w:spacing w:after="0"/>
              <w:ind w:left="188" w:hanging="188"/>
            </w:pPr>
            <w:r w:rsidRPr="00A34CA8">
              <w:t xml:space="preserve">What current </w:t>
            </w:r>
            <w:r w:rsidRPr="00A34CA8">
              <w:rPr>
                <w:i/>
              </w:rPr>
              <w:t xml:space="preserve">institutional supports, structures, and/or policies </w:t>
            </w:r>
            <w:r w:rsidRPr="00A34CA8">
              <w:t>support your SPF-PFS initiative (however you define it)?</w:t>
            </w:r>
          </w:p>
          <w:p w14:paraId="514F6325" w14:textId="77777777" w:rsidR="0091333D" w:rsidRPr="00A34CA8" w:rsidRDefault="0091333D" w:rsidP="00162BB6">
            <w:pPr>
              <w:spacing w:after="0"/>
            </w:pPr>
          </w:p>
        </w:tc>
        <w:tc>
          <w:tcPr>
            <w:tcW w:w="5692" w:type="dxa"/>
          </w:tcPr>
          <w:p w14:paraId="6D9B5981" w14:textId="77777777" w:rsidR="0091333D" w:rsidRPr="00A34CA8" w:rsidRDefault="0091333D" w:rsidP="00E55B92">
            <w:pPr>
              <w:pStyle w:val="ListParagraph"/>
              <w:numPr>
                <w:ilvl w:val="0"/>
                <w:numId w:val="8"/>
              </w:numPr>
              <w:spacing w:after="0"/>
              <w:ind w:left="188" w:hanging="188"/>
            </w:pPr>
            <w:r w:rsidRPr="00A34CA8">
              <w:t>Of these structures, which could be strengthened to ensure sustainability of SPF-PFS initiative (however you define it)?</w:t>
            </w:r>
          </w:p>
        </w:tc>
      </w:tr>
      <w:tr w:rsidR="0091333D" w:rsidRPr="00A34CA8" w14:paraId="0455C697" w14:textId="77777777" w:rsidTr="00E55B92">
        <w:tc>
          <w:tcPr>
            <w:tcW w:w="5315" w:type="dxa"/>
          </w:tcPr>
          <w:p w14:paraId="697BDB86" w14:textId="77777777" w:rsidR="0091333D" w:rsidRPr="00A34CA8" w:rsidRDefault="0091333D" w:rsidP="00162BB6">
            <w:pPr>
              <w:spacing w:after="0"/>
              <w:rPr>
                <w:rFonts w:ascii="Arial Narrow" w:hAnsi="Arial Narrow"/>
              </w:rPr>
            </w:pPr>
            <w:r w:rsidRPr="00A34CA8">
              <w:rPr>
                <w:rFonts w:ascii="Arial Narrow" w:hAnsi="Arial Narrow"/>
              </w:rPr>
              <w:t>Opportunities</w:t>
            </w:r>
          </w:p>
        </w:tc>
        <w:tc>
          <w:tcPr>
            <w:tcW w:w="5692" w:type="dxa"/>
          </w:tcPr>
          <w:p w14:paraId="4FA19173" w14:textId="77777777" w:rsidR="0091333D" w:rsidRPr="00A34CA8" w:rsidRDefault="0091333D" w:rsidP="00162BB6">
            <w:pPr>
              <w:spacing w:after="0"/>
              <w:rPr>
                <w:rFonts w:ascii="Arial Narrow" w:hAnsi="Arial Narrow"/>
              </w:rPr>
            </w:pPr>
            <w:r w:rsidRPr="00A34CA8">
              <w:rPr>
                <w:rFonts w:ascii="Arial Narrow" w:hAnsi="Arial Narrow"/>
              </w:rPr>
              <w:t>Threats</w:t>
            </w:r>
          </w:p>
        </w:tc>
      </w:tr>
      <w:tr w:rsidR="0091333D" w:rsidRPr="00A34CA8" w14:paraId="7DB25A3E" w14:textId="77777777" w:rsidTr="00E55B92">
        <w:tc>
          <w:tcPr>
            <w:tcW w:w="5315" w:type="dxa"/>
          </w:tcPr>
          <w:p w14:paraId="69B05237" w14:textId="77777777" w:rsidR="0091333D" w:rsidRPr="00A34CA8" w:rsidRDefault="0091333D" w:rsidP="00E55B92">
            <w:pPr>
              <w:pStyle w:val="ListParagraph"/>
              <w:numPr>
                <w:ilvl w:val="0"/>
                <w:numId w:val="8"/>
              </w:numPr>
              <w:spacing w:after="0"/>
              <w:ind w:left="188" w:hanging="188"/>
            </w:pPr>
            <w:r w:rsidRPr="00A34CA8">
              <w:t>Which structures are still needed to ensure sustaining your SPF-PFS initiative (however you define it)?</w:t>
            </w:r>
          </w:p>
          <w:p w14:paraId="2C4EED23" w14:textId="77777777" w:rsidR="0091333D" w:rsidRPr="00A34CA8" w:rsidRDefault="0091333D" w:rsidP="00162BB6">
            <w:pPr>
              <w:spacing w:after="0"/>
            </w:pPr>
          </w:p>
        </w:tc>
        <w:tc>
          <w:tcPr>
            <w:tcW w:w="5692" w:type="dxa"/>
          </w:tcPr>
          <w:p w14:paraId="6AEC136E" w14:textId="77777777" w:rsidR="0091333D" w:rsidRPr="00A34CA8" w:rsidRDefault="0091333D" w:rsidP="00E55B92">
            <w:pPr>
              <w:pStyle w:val="ListParagraph"/>
              <w:numPr>
                <w:ilvl w:val="0"/>
                <w:numId w:val="8"/>
              </w:numPr>
              <w:spacing w:after="0"/>
              <w:ind w:left="188" w:hanging="188"/>
            </w:pPr>
            <w:r w:rsidRPr="00A34CA8">
              <w:t>What structures are blocking or obstructing your SPF-PFS initiative (however you define it)?</w:t>
            </w:r>
          </w:p>
        </w:tc>
      </w:tr>
    </w:tbl>
    <w:p w14:paraId="3E3D0352" w14:textId="77777777" w:rsidR="0091333D" w:rsidRPr="00A34CA8" w:rsidRDefault="0091333D" w:rsidP="001834F6">
      <w:pPr>
        <w:rPr>
          <w:b/>
        </w:rPr>
      </w:pPr>
    </w:p>
    <w:p w14:paraId="45B531F0" w14:textId="77777777" w:rsidR="00D93197" w:rsidRPr="00A34CA8" w:rsidRDefault="00D93197" w:rsidP="001834F6">
      <w:pPr>
        <w:rPr>
          <w:color w:val="FF0000"/>
        </w:rPr>
      </w:pPr>
      <w:r w:rsidRPr="00A34CA8">
        <w:rPr>
          <w:color w:val="FF0000"/>
        </w:rPr>
        <w:t>Please respond here.</w:t>
      </w:r>
      <w:r w:rsidR="0091333D" w:rsidRPr="00A34CA8">
        <w:rPr>
          <w:color w:val="FF0000"/>
        </w:rPr>
        <w:t xml:space="preserve"> </w:t>
      </w:r>
      <w:r w:rsidR="009A462A" w:rsidRPr="00A34CA8">
        <w:rPr>
          <w:color w:val="FF0000"/>
        </w:rPr>
        <w:t xml:space="preserve">The </w:t>
      </w:r>
      <w:r w:rsidR="0091333D" w:rsidRPr="00A34CA8">
        <w:rPr>
          <w:color w:val="FF0000"/>
        </w:rPr>
        <w:t xml:space="preserve">table below </w:t>
      </w:r>
      <w:r w:rsidR="009A462A" w:rsidRPr="00A34CA8">
        <w:rPr>
          <w:color w:val="FF0000"/>
        </w:rPr>
        <w:t xml:space="preserve">will allow you </w:t>
      </w:r>
      <w:r w:rsidR="0091333D" w:rsidRPr="00A34CA8">
        <w:rPr>
          <w:color w:val="FF0000"/>
        </w:rPr>
        <w:t xml:space="preserve">to capture the four SWOT elements. </w:t>
      </w:r>
      <w:r w:rsidR="009A462A" w:rsidRPr="00A34CA8">
        <w:rPr>
          <w:color w:val="FF0000"/>
        </w:rPr>
        <w:t>If you are planning to sustain multiple items, y</w:t>
      </w:r>
      <w:r w:rsidR="0091333D" w:rsidRPr="00A34CA8">
        <w:rPr>
          <w:color w:val="FF0000"/>
        </w:rPr>
        <w:t xml:space="preserve">ou may </w:t>
      </w:r>
      <w:r w:rsidR="009A462A" w:rsidRPr="00A34CA8">
        <w:rPr>
          <w:color w:val="FF0000"/>
        </w:rPr>
        <w:t xml:space="preserve">want to </w:t>
      </w:r>
      <w:r w:rsidR="0091333D" w:rsidRPr="00A34CA8">
        <w:rPr>
          <w:color w:val="FF0000"/>
        </w:rPr>
        <w:t>include</w:t>
      </w:r>
      <w:r w:rsidR="009A462A" w:rsidRPr="00A34CA8">
        <w:rPr>
          <w:color w:val="FF0000"/>
        </w:rPr>
        <w:t xml:space="preserve"> a separate SWOT table for</w:t>
      </w:r>
      <w:r w:rsidR="0091333D" w:rsidRPr="00A34CA8">
        <w:rPr>
          <w:color w:val="FF0000"/>
        </w:rPr>
        <w:t xml:space="preserve"> each item</w:t>
      </w:r>
      <w:r w:rsidR="009A462A" w:rsidRPr="00A34CA8">
        <w:rPr>
          <w:color w:val="FF0000"/>
        </w:rPr>
        <w:t>.</w:t>
      </w:r>
    </w:p>
    <w:tbl>
      <w:tblPr>
        <w:tblStyle w:val="TableGrid"/>
        <w:tblW w:w="0" w:type="auto"/>
        <w:tblLook w:val="04A0" w:firstRow="1" w:lastRow="0" w:firstColumn="1" w:lastColumn="0" w:noHBand="0" w:noVBand="1"/>
      </w:tblPr>
      <w:tblGrid>
        <w:gridCol w:w="5220"/>
        <w:gridCol w:w="5238"/>
      </w:tblGrid>
      <w:tr w:rsidR="00E3435A" w:rsidRPr="00A34CA8" w14:paraId="28A3D13A" w14:textId="77777777" w:rsidTr="007D5461">
        <w:tc>
          <w:tcPr>
            <w:tcW w:w="5220" w:type="dxa"/>
          </w:tcPr>
          <w:p w14:paraId="53499329" w14:textId="77777777" w:rsidR="00E3435A" w:rsidRPr="00A34CA8" w:rsidRDefault="00E3435A" w:rsidP="007D5461">
            <w:pPr>
              <w:spacing w:after="0"/>
              <w:rPr>
                <w:rFonts w:ascii="Arial Narrow" w:hAnsi="Arial Narrow"/>
              </w:rPr>
            </w:pPr>
            <w:r w:rsidRPr="00A34CA8">
              <w:rPr>
                <w:rFonts w:ascii="Arial Narrow" w:hAnsi="Arial Narrow"/>
              </w:rPr>
              <w:t>Strengths</w:t>
            </w:r>
          </w:p>
        </w:tc>
        <w:tc>
          <w:tcPr>
            <w:tcW w:w="5238" w:type="dxa"/>
          </w:tcPr>
          <w:p w14:paraId="489F76F8" w14:textId="77777777" w:rsidR="00E3435A" w:rsidRPr="00A34CA8" w:rsidRDefault="00E3435A" w:rsidP="007D5461">
            <w:pPr>
              <w:spacing w:after="0"/>
              <w:rPr>
                <w:rFonts w:ascii="Arial Narrow" w:hAnsi="Arial Narrow"/>
              </w:rPr>
            </w:pPr>
            <w:r w:rsidRPr="00A34CA8">
              <w:rPr>
                <w:rFonts w:ascii="Arial Narrow" w:hAnsi="Arial Narrow"/>
              </w:rPr>
              <w:t>Weaknesses</w:t>
            </w:r>
          </w:p>
        </w:tc>
      </w:tr>
      <w:tr w:rsidR="00E3435A" w:rsidRPr="00A34CA8" w14:paraId="154B5089" w14:textId="77777777" w:rsidTr="007D5461">
        <w:tc>
          <w:tcPr>
            <w:tcW w:w="5220" w:type="dxa"/>
          </w:tcPr>
          <w:p w14:paraId="2F9E5C56" w14:textId="77777777" w:rsidR="00E3435A" w:rsidRPr="00A34CA8" w:rsidRDefault="00E3435A" w:rsidP="007D5461">
            <w:pPr>
              <w:spacing w:after="0"/>
            </w:pPr>
          </w:p>
          <w:p w14:paraId="694926E8" w14:textId="77777777" w:rsidR="00E3435A" w:rsidRPr="00A34CA8" w:rsidRDefault="00E3435A" w:rsidP="007D5461">
            <w:pPr>
              <w:spacing w:after="0"/>
            </w:pPr>
          </w:p>
        </w:tc>
        <w:tc>
          <w:tcPr>
            <w:tcW w:w="5238" w:type="dxa"/>
          </w:tcPr>
          <w:p w14:paraId="3666800D" w14:textId="77777777" w:rsidR="00E3435A" w:rsidRPr="00A34CA8" w:rsidRDefault="00E3435A" w:rsidP="007D5461">
            <w:pPr>
              <w:spacing w:after="0"/>
            </w:pPr>
          </w:p>
        </w:tc>
      </w:tr>
      <w:tr w:rsidR="00E3435A" w:rsidRPr="00A34CA8" w14:paraId="1DF2D529" w14:textId="77777777" w:rsidTr="007D5461">
        <w:tc>
          <w:tcPr>
            <w:tcW w:w="5220" w:type="dxa"/>
          </w:tcPr>
          <w:p w14:paraId="055D5B22" w14:textId="77777777" w:rsidR="00E3435A" w:rsidRPr="00A34CA8" w:rsidRDefault="00E3435A" w:rsidP="007D5461">
            <w:pPr>
              <w:spacing w:after="0"/>
              <w:rPr>
                <w:rFonts w:ascii="Arial Narrow" w:hAnsi="Arial Narrow"/>
              </w:rPr>
            </w:pPr>
            <w:r w:rsidRPr="00A34CA8">
              <w:rPr>
                <w:rFonts w:ascii="Arial Narrow" w:hAnsi="Arial Narrow"/>
              </w:rPr>
              <w:t>Opportunities</w:t>
            </w:r>
          </w:p>
        </w:tc>
        <w:tc>
          <w:tcPr>
            <w:tcW w:w="5238" w:type="dxa"/>
          </w:tcPr>
          <w:p w14:paraId="697DE624" w14:textId="77777777" w:rsidR="00E3435A" w:rsidRPr="00A34CA8" w:rsidRDefault="00E3435A" w:rsidP="007D5461">
            <w:pPr>
              <w:spacing w:after="0"/>
              <w:rPr>
                <w:rFonts w:ascii="Arial Narrow" w:hAnsi="Arial Narrow"/>
              </w:rPr>
            </w:pPr>
            <w:r w:rsidRPr="00A34CA8">
              <w:rPr>
                <w:rFonts w:ascii="Arial Narrow" w:hAnsi="Arial Narrow"/>
              </w:rPr>
              <w:t>Threats</w:t>
            </w:r>
          </w:p>
        </w:tc>
      </w:tr>
      <w:tr w:rsidR="00E3435A" w:rsidRPr="00A34CA8" w14:paraId="37FCB24B" w14:textId="77777777" w:rsidTr="007D5461">
        <w:tc>
          <w:tcPr>
            <w:tcW w:w="5220" w:type="dxa"/>
          </w:tcPr>
          <w:p w14:paraId="07E856D2" w14:textId="77777777" w:rsidR="00E3435A" w:rsidRPr="00A34CA8" w:rsidRDefault="00E3435A" w:rsidP="007D5461">
            <w:pPr>
              <w:spacing w:after="0"/>
            </w:pPr>
          </w:p>
          <w:p w14:paraId="7757705B" w14:textId="77777777" w:rsidR="00E3435A" w:rsidRPr="00A34CA8" w:rsidRDefault="00E3435A" w:rsidP="007D5461">
            <w:pPr>
              <w:spacing w:after="0"/>
            </w:pPr>
          </w:p>
        </w:tc>
        <w:tc>
          <w:tcPr>
            <w:tcW w:w="5238" w:type="dxa"/>
          </w:tcPr>
          <w:p w14:paraId="707E4A7E" w14:textId="77777777" w:rsidR="00E3435A" w:rsidRPr="00A34CA8" w:rsidRDefault="00E3435A" w:rsidP="007D5461">
            <w:pPr>
              <w:spacing w:after="0"/>
            </w:pPr>
          </w:p>
        </w:tc>
      </w:tr>
    </w:tbl>
    <w:p w14:paraId="7450BE16" w14:textId="77777777" w:rsidR="001F48DF" w:rsidRPr="00A34CA8" w:rsidRDefault="001F48DF" w:rsidP="001834F6">
      <w:pPr>
        <w:rPr>
          <w:color w:val="FF0000"/>
        </w:rPr>
      </w:pPr>
    </w:p>
    <w:p w14:paraId="58993FD6" w14:textId="77777777" w:rsidR="001834F6" w:rsidRPr="00A34CA8" w:rsidRDefault="00B24D76" w:rsidP="001834F6">
      <w:pPr>
        <w:rPr>
          <w:b/>
        </w:rPr>
      </w:pPr>
      <w:r w:rsidRPr="00A34CA8">
        <w:rPr>
          <w:b/>
        </w:rPr>
        <w:br w:type="page"/>
      </w:r>
      <w:r w:rsidR="001834F6" w:rsidRPr="00A34CA8">
        <w:rPr>
          <w:b/>
        </w:rPr>
        <w:lastRenderedPageBreak/>
        <w:t xml:space="preserve">E. Sustainability Question #4: </w:t>
      </w:r>
      <w:r w:rsidR="00D93197" w:rsidRPr="00A34CA8">
        <w:rPr>
          <w:b/>
        </w:rPr>
        <w:t xml:space="preserve">Operational Capacity - </w:t>
      </w:r>
      <w:r w:rsidR="0085420F" w:rsidRPr="00A34CA8">
        <w:rPr>
          <w:b/>
        </w:rPr>
        <w:t xml:space="preserve">What </w:t>
      </w:r>
      <w:r w:rsidR="0085420F" w:rsidRPr="00A34CA8">
        <w:rPr>
          <w:b/>
          <w:i/>
        </w:rPr>
        <w:t>capacity</w:t>
      </w:r>
      <w:r w:rsidR="0085420F" w:rsidRPr="00A34CA8">
        <w:rPr>
          <w:b/>
        </w:rPr>
        <w:t xml:space="preserve"> is necessary to sustain this effort and </w:t>
      </w:r>
      <w:r w:rsidR="0085420F" w:rsidRPr="00A34CA8">
        <w:rPr>
          <w:b/>
          <w:i/>
        </w:rPr>
        <w:t>w</w:t>
      </w:r>
      <w:r w:rsidR="001834F6" w:rsidRPr="00A34CA8">
        <w:rPr>
          <w:b/>
          <w:i/>
        </w:rPr>
        <w:t>here</w:t>
      </w:r>
      <w:r w:rsidR="0085420F" w:rsidRPr="00A34CA8">
        <w:rPr>
          <w:b/>
        </w:rPr>
        <w:t xml:space="preserve"> will that</w:t>
      </w:r>
      <w:r w:rsidR="001834F6" w:rsidRPr="00A34CA8">
        <w:rPr>
          <w:b/>
        </w:rPr>
        <w:t xml:space="preserve"> capacity</w:t>
      </w:r>
      <w:r w:rsidR="0085420F" w:rsidRPr="00A34CA8">
        <w:rPr>
          <w:b/>
        </w:rPr>
        <w:t xml:space="preserve"> come from</w:t>
      </w:r>
      <w:r w:rsidR="001834F6" w:rsidRPr="00A34CA8">
        <w:rPr>
          <w:b/>
        </w:rPr>
        <w:t>?</w:t>
      </w:r>
    </w:p>
    <w:p w14:paraId="0A32D9AD" w14:textId="77777777" w:rsidR="00035BCE" w:rsidRPr="00A34CA8" w:rsidRDefault="00D93197" w:rsidP="00136635">
      <w:pPr>
        <w:spacing w:after="0"/>
      </w:pPr>
      <w:r w:rsidRPr="00A34CA8">
        <w:t xml:space="preserve">We discussed the idea of </w:t>
      </w:r>
      <w:r w:rsidRPr="00A34CA8">
        <w:rPr>
          <w:i/>
        </w:rPr>
        <w:t>operational capacity</w:t>
      </w:r>
      <w:r w:rsidRPr="00A34CA8">
        <w:t xml:space="preserve">. </w:t>
      </w:r>
      <w:r w:rsidR="00035BCE" w:rsidRPr="00A34CA8">
        <w:t xml:space="preserve">In order for your sustainability goals/objectives to </w:t>
      </w:r>
      <w:r w:rsidR="00B24D76" w:rsidRPr="00A34CA8">
        <w:t xml:space="preserve">become reality, your </w:t>
      </w:r>
      <w:r w:rsidR="00D4252C" w:rsidRPr="00A34CA8">
        <w:t>grant-funded</w:t>
      </w:r>
      <w:r w:rsidR="00B24D76" w:rsidRPr="00A34CA8">
        <w:t xml:space="preserve"> initiative</w:t>
      </w:r>
      <w:r w:rsidR="00035BCE" w:rsidRPr="00A34CA8">
        <w:t xml:space="preserve"> must have the </w:t>
      </w:r>
      <w:r w:rsidR="00035BCE" w:rsidRPr="00A34CA8">
        <w:rPr>
          <w:i/>
        </w:rPr>
        <w:t>capacity</w:t>
      </w:r>
      <w:r w:rsidR="00035BCE" w:rsidRPr="00A34CA8">
        <w:t xml:space="preserve"> necessary to achieve those outcomes. Capacity is defined in many ways, including (but not limited to): securing diverse resources and acquiring the appropriate expertise.</w:t>
      </w:r>
      <w:r w:rsidR="002E2FE8" w:rsidRPr="00A34CA8">
        <w:t xml:space="preserve"> Basically, the purpose of this question is to determine the resources (e.g., time, personnel, funding, etc.) needed to achieve each sustainability goal/objective.</w:t>
      </w:r>
    </w:p>
    <w:p w14:paraId="5BD568A9" w14:textId="77777777" w:rsidR="00035BCE" w:rsidRPr="00A34CA8" w:rsidRDefault="00035BCE" w:rsidP="00136635">
      <w:pPr>
        <w:spacing w:after="0"/>
      </w:pPr>
    </w:p>
    <w:p w14:paraId="251CF8AF" w14:textId="77777777" w:rsidR="00B24D76" w:rsidRPr="00A34CA8" w:rsidRDefault="00B24D76" w:rsidP="00B24D76">
      <w:pPr>
        <w:pBdr>
          <w:top w:val="single" w:sz="4" w:space="1" w:color="auto"/>
          <w:left w:val="single" w:sz="4" w:space="4" w:color="auto"/>
          <w:bottom w:val="single" w:sz="4" w:space="1" w:color="auto"/>
          <w:right w:val="single" w:sz="4" w:space="4" w:color="auto"/>
        </w:pBdr>
        <w:spacing w:after="0"/>
      </w:pPr>
      <w:r w:rsidRPr="00A34CA8">
        <w:t xml:space="preserve">What operational </w:t>
      </w:r>
      <w:r w:rsidR="0085420F" w:rsidRPr="00A34CA8">
        <w:t>capacity is necessary to achieve sustainability and wh</w:t>
      </w:r>
      <w:r w:rsidRPr="00A34CA8">
        <w:t xml:space="preserve">ere </w:t>
      </w:r>
      <w:r w:rsidR="002A080F" w:rsidRPr="00A34CA8">
        <w:t xml:space="preserve">will </w:t>
      </w:r>
      <w:r w:rsidRPr="00A34CA8">
        <w:t xml:space="preserve">the capacity come from to sustain your </w:t>
      </w:r>
      <w:r w:rsidR="0070715D" w:rsidRPr="00A34CA8">
        <w:t>SPF-PFS</w:t>
      </w:r>
      <w:r w:rsidR="00D4252C" w:rsidRPr="00A34CA8">
        <w:t xml:space="preserve"> initiative (however you define it)</w:t>
      </w:r>
      <w:r w:rsidRPr="00A34CA8">
        <w:t xml:space="preserve">? It may be helpful to frame your answer </w:t>
      </w:r>
      <w:r w:rsidR="00557D6B" w:rsidRPr="00A34CA8">
        <w:t>using</w:t>
      </w:r>
      <w:r w:rsidRPr="00A34CA8">
        <w:t xml:space="preserve"> the following sub-questions:</w:t>
      </w:r>
    </w:p>
    <w:tbl>
      <w:tblPr>
        <w:tblStyle w:val="TableGrid"/>
        <w:tblW w:w="11043" w:type="dxa"/>
        <w:tblInd w:w="-122" w:type="dxa"/>
        <w:tblLook w:val="04A0" w:firstRow="1" w:lastRow="0" w:firstColumn="1" w:lastColumn="0" w:noHBand="0" w:noVBand="1"/>
      </w:tblPr>
      <w:tblGrid>
        <w:gridCol w:w="5342"/>
        <w:gridCol w:w="5701"/>
      </w:tblGrid>
      <w:tr w:rsidR="00D700AF" w:rsidRPr="00A34CA8" w14:paraId="377F4F1A" w14:textId="77777777" w:rsidTr="00E55B92">
        <w:tc>
          <w:tcPr>
            <w:tcW w:w="5342" w:type="dxa"/>
          </w:tcPr>
          <w:p w14:paraId="637D0A85" w14:textId="77777777" w:rsidR="00D700AF" w:rsidRPr="00A34CA8" w:rsidRDefault="00D700AF" w:rsidP="00162BB6">
            <w:pPr>
              <w:spacing w:after="0"/>
              <w:rPr>
                <w:rFonts w:ascii="Arial Narrow" w:hAnsi="Arial Narrow"/>
              </w:rPr>
            </w:pPr>
            <w:r w:rsidRPr="00A34CA8">
              <w:rPr>
                <w:rFonts w:ascii="Arial Narrow" w:hAnsi="Arial Narrow"/>
              </w:rPr>
              <w:t>Strengths</w:t>
            </w:r>
          </w:p>
        </w:tc>
        <w:tc>
          <w:tcPr>
            <w:tcW w:w="5701" w:type="dxa"/>
          </w:tcPr>
          <w:p w14:paraId="4F096BF4" w14:textId="77777777" w:rsidR="00D700AF" w:rsidRPr="00A34CA8" w:rsidRDefault="00D700AF" w:rsidP="00162BB6">
            <w:pPr>
              <w:spacing w:after="0"/>
              <w:rPr>
                <w:rFonts w:ascii="Arial Narrow" w:hAnsi="Arial Narrow"/>
              </w:rPr>
            </w:pPr>
            <w:r w:rsidRPr="00A34CA8">
              <w:rPr>
                <w:rFonts w:ascii="Arial Narrow" w:hAnsi="Arial Narrow"/>
              </w:rPr>
              <w:t>Weaknesses</w:t>
            </w:r>
          </w:p>
        </w:tc>
      </w:tr>
      <w:tr w:rsidR="00D700AF" w:rsidRPr="00A34CA8" w14:paraId="42F070D7" w14:textId="77777777" w:rsidTr="00E55B92">
        <w:tc>
          <w:tcPr>
            <w:tcW w:w="5342" w:type="dxa"/>
          </w:tcPr>
          <w:p w14:paraId="2A0A5BA8" w14:textId="77777777" w:rsidR="00D700AF" w:rsidRPr="00A34CA8" w:rsidRDefault="00D700AF" w:rsidP="00E55B92">
            <w:pPr>
              <w:pStyle w:val="ListParagraph"/>
              <w:numPr>
                <w:ilvl w:val="0"/>
                <w:numId w:val="8"/>
              </w:numPr>
              <w:spacing w:after="0"/>
              <w:ind w:left="188" w:hanging="188"/>
              <w:rPr>
                <w:sz w:val="20"/>
              </w:rPr>
            </w:pPr>
            <w:r w:rsidRPr="00A34CA8">
              <w:rPr>
                <w:sz w:val="20"/>
              </w:rPr>
              <w:t xml:space="preserve">What operational capacity has your agency, organization, coalition or community built through </w:t>
            </w:r>
            <w:r w:rsidRPr="00A34CA8">
              <w:rPr>
                <w:i/>
                <w:sz w:val="20"/>
              </w:rPr>
              <w:t>networks</w:t>
            </w:r>
            <w:r w:rsidRPr="00A34CA8">
              <w:rPr>
                <w:sz w:val="20"/>
              </w:rPr>
              <w:t xml:space="preserve"> (i.e., partnerships, collaborations, etc.) during this grant opportunity?</w:t>
            </w:r>
          </w:p>
          <w:p w14:paraId="6A6B133F" w14:textId="77777777" w:rsidR="00D700AF" w:rsidRPr="00A34CA8" w:rsidRDefault="00D700AF" w:rsidP="00E55B92">
            <w:pPr>
              <w:pStyle w:val="ListParagraph"/>
              <w:numPr>
                <w:ilvl w:val="0"/>
                <w:numId w:val="8"/>
              </w:numPr>
              <w:spacing w:after="0"/>
              <w:ind w:left="188" w:hanging="188"/>
              <w:rPr>
                <w:sz w:val="20"/>
              </w:rPr>
            </w:pPr>
            <w:r w:rsidRPr="00A34CA8">
              <w:rPr>
                <w:sz w:val="20"/>
              </w:rPr>
              <w:t xml:space="preserve">What </w:t>
            </w:r>
            <w:r w:rsidRPr="00A34CA8">
              <w:rPr>
                <w:i/>
                <w:sz w:val="20"/>
              </w:rPr>
              <w:t xml:space="preserve">internal </w:t>
            </w:r>
            <w:r w:rsidRPr="00A34CA8">
              <w:rPr>
                <w:sz w:val="20"/>
              </w:rPr>
              <w:t>operational capacity has your agency, organization, coalition or community built though this grant opportunity?</w:t>
            </w:r>
          </w:p>
          <w:p w14:paraId="28CE4236" w14:textId="77777777" w:rsidR="00D700AF" w:rsidRPr="00A34CA8" w:rsidRDefault="00D700AF" w:rsidP="00E55B92">
            <w:pPr>
              <w:pStyle w:val="ListParagraph"/>
              <w:numPr>
                <w:ilvl w:val="0"/>
                <w:numId w:val="8"/>
              </w:numPr>
              <w:spacing w:after="0"/>
              <w:ind w:left="188" w:hanging="188"/>
              <w:rPr>
                <w:sz w:val="20"/>
              </w:rPr>
            </w:pPr>
            <w:r w:rsidRPr="00A34CA8">
              <w:rPr>
                <w:sz w:val="20"/>
              </w:rPr>
              <w:t>What current skills and expertise does your initiative rely on to sustain your initiative’s positive outcomes?</w:t>
            </w:r>
          </w:p>
          <w:p w14:paraId="0BCEE1CB" w14:textId="77777777" w:rsidR="00D700AF" w:rsidRPr="00A34CA8" w:rsidRDefault="00D700AF" w:rsidP="00162BB6">
            <w:pPr>
              <w:pStyle w:val="ListParagraph"/>
              <w:numPr>
                <w:ilvl w:val="0"/>
                <w:numId w:val="8"/>
              </w:numPr>
              <w:spacing w:after="0"/>
              <w:ind w:left="188" w:hanging="188"/>
              <w:rPr>
                <w:sz w:val="20"/>
              </w:rPr>
            </w:pPr>
            <w:r w:rsidRPr="00A34CA8">
              <w:rPr>
                <w:sz w:val="20"/>
              </w:rPr>
              <w:t>What current resources are necessary to sustain your SPF-PFS initiative?</w:t>
            </w:r>
          </w:p>
        </w:tc>
        <w:tc>
          <w:tcPr>
            <w:tcW w:w="5701" w:type="dxa"/>
          </w:tcPr>
          <w:p w14:paraId="1AB8E9DD" w14:textId="77777777" w:rsidR="00D700AF" w:rsidRPr="00A34CA8" w:rsidRDefault="00D700AF" w:rsidP="00D700AF">
            <w:pPr>
              <w:spacing w:after="0"/>
              <w:rPr>
                <w:sz w:val="20"/>
              </w:rPr>
            </w:pPr>
            <w:r w:rsidRPr="00A34CA8">
              <w:rPr>
                <w:sz w:val="20"/>
              </w:rPr>
              <w:t>Of the resources listed, which are insufficient?</w:t>
            </w:r>
          </w:p>
        </w:tc>
      </w:tr>
      <w:tr w:rsidR="00D700AF" w:rsidRPr="00A34CA8" w14:paraId="03D42565" w14:textId="77777777" w:rsidTr="00E55B92">
        <w:tc>
          <w:tcPr>
            <w:tcW w:w="5342" w:type="dxa"/>
          </w:tcPr>
          <w:p w14:paraId="1D25D2BB" w14:textId="77777777" w:rsidR="00D700AF" w:rsidRPr="00A34CA8" w:rsidRDefault="00D700AF" w:rsidP="00162BB6">
            <w:pPr>
              <w:spacing w:after="0"/>
              <w:rPr>
                <w:rFonts w:ascii="Arial Narrow" w:hAnsi="Arial Narrow"/>
              </w:rPr>
            </w:pPr>
            <w:r w:rsidRPr="00A34CA8">
              <w:rPr>
                <w:rFonts w:ascii="Arial Narrow" w:hAnsi="Arial Narrow"/>
              </w:rPr>
              <w:t>Opportunities</w:t>
            </w:r>
          </w:p>
        </w:tc>
        <w:tc>
          <w:tcPr>
            <w:tcW w:w="5701" w:type="dxa"/>
          </w:tcPr>
          <w:p w14:paraId="4F12159E" w14:textId="77777777" w:rsidR="00D700AF" w:rsidRPr="00A34CA8" w:rsidRDefault="00D700AF" w:rsidP="00162BB6">
            <w:pPr>
              <w:spacing w:after="0"/>
              <w:rPr>
                <w:rFonts w:ascii="Arial Narrow" w:hAnsi="Arial Narrow"/>
              </w:rPr>
            </w:pPr>
            <w:r w:rsidRPr="00A34CA8">
              <w:rPr>
                <w:rFonts w:ascii="Arial Narrow" w:hAnsi="Arial Narrow"/>
              </w:rPr>
              <w:t>Threats</w:t>
            </w:r>
          </w:p>
        </w:tc>
      </w:tr>
      <w:tr w:rsidR="00D700AF" w:rsidRPr="00A34CA8" w14:paraId="2E25509D" w14:textId="77777777" w:rsidTr="00E55B92">
        <w:tc>
          <w:tcPr>
            <w:tcW w:w="5342" w:type="dxa"/>
          </w:tcPr>
          <w:p w14:paraId="7CAB42BE" w14:textId="77777777" w:rsidR="00D700AF" w:rsidRPr="00A34CA8" w:rsidRDefault="00D700AF" w:rsidP="00E55B92">
            <w:pPr>
              <w:pStyle w:val="ListParagraph"/>
              <w:numPr>
                <w:ilvl w:val="0"/>
                <w:numId w:val="8"/>
              </w:numPr>
              <w:spacing w:after="0"/>
              <w:ind w:left="188" w:hanging="188"/>
              <w:rPr>
                <w:sz w:val="20"/>
                <w:szCs w:val="20"/>
              </w:rPr>
            </w:pPr>
            <w:r w:rsidRPr="00A34CA8">
              <w:rPr>
                <w:sz w:val="20"/>
                <w:szCs w:val="20"/>
              </w:rPr>
              <w:t>Of these skills and expertise, which could be strengthened to ensure sustained positive outcomes?</w:t>
            </w:r>
          </w:p>
          <w:p w14:paraId="512C75EC" w14:textId="77777777" w:rsidR="00D700AF" w:rsidRPr="00A34CA8" w:rsidRDefault="00D700AF" w:rsidP="00E55B92">
            <w:pPr>
              <w:pStyle w:val="ListParagraph"/>
              <w:numPr>
                <w:ilvl w:val="0"/>
                <w:numId w:val="8"/>
              </w:numPr>
              <w:spacing w:after="0"/>
              <w:ind w:left="188" w:hanging="188"/>
              <w:rPr>
                <w:sz w:val="20"/>
                <w:szCs w:val="20"/>
              </w:rPr>
            </w:pPr>
            <w:r w:rsidRPr="00A34CA8">
              <w:rPr>
                <w:sz w:val="20"/>
                <w:szCs w:val="20"/>
              </w:rPr>
              <w:t>How will this increased internal capacity contribute to the sustainability of your SPF-PFS efforts?</w:t>
            </w:r>
          </w:p>
          <w:p w14:paraId="31B4C52A" w14:textId="77777777" w:rsidR="00D700AF" w:rsidRPr="00A34CA8" w:rsidRDefault="00D700AF" w:rsidP="00E55B92">
            <w:pPr>
              <w:pStyle w:val="ListParagraph"/>
              <w:numPr>
                <w:ilvl w:val="0"/>
                <w:numId w:val="8"/>
              </w:numPr>
              <w:spacing w:after="0"/>
              <w:ind w:left="188" w:hanging="188"/>
              <w:rPr>
                <w:sz w:val="20"/>
                <w:szCs w:val="20"/>
              </w:rPr>
            </w:pPr>
            <w:r w:rsidRPr="00A34CA8">
              <w:rPr>
                <w:sz w:val="20"/>
                <w:szCs w:val="20"/>
              </w:rPr>
              <w:t>Which skills and expertise are still needed to sustain positive outcomes?</w:t>
            </w:r>
          </w:p>
          <w:p w14:paraId="7EFC9B58" w14:textId="77777777" w:rsidR="00D700AF" w:rsidRPr="00A34CA8" w:rsidRDefault="00D700AF" w:rsidP="00D700AF">
            <w:pPr>
              <w:pStyle w:val="ListParagraph"/>
              <w:numPr>
                <w:ilvl w:val="0"/>
                <w:numId w:val="8"/>
              </w:numPr>
              <w:spacing w:after="0"/>
              <w:ind w:left="188" w:hanging="188"/>
              <w:rPr>
                <w:sz w:val="20"/>
                <w:szCs w:val="20"/>
              </w:rPr>
            </w:pPr>
            <w:r w:rsidRPr="00A34CA8">
              <w:rPr>
                <w:sz w:val="20"/>
                <w:szCs w:val="20"/>
              </w:rPr>
              <w:t>How will these networks contribute to the sustainability of your agency, organization, coalition or community’s SPF-PFS efforts?</w:t>
            </w:r>
          </w:p>
        </w:tc>
        <w:tc>
          <w:tcPr>
            <w:tcW w:w="5701" w:type="dxa"/>
          </w:tcPr>
          <w:p w14:paraId="3BE07CEC" w14:textId="77777777" w:rsidR="00D700AF" w:rsidRPr="00A34CA8" w:rsidRDefault="00D700AF">
            <w:pPr>
              <w:spacing w:after="0"/>
              <w:rPr>
                <w:sz w:val="20"/>
                <w:szCs w:val="20"/>
              </w:rPr>
            </w:pPr>
            <w:r w:rsidRPr="00A34CA8">
              <w:rPr>
                <w:sz w:val="20"/>
                <w:szCs w:val="20"/>
              </w:rPr>
              <w:t>Of the resources listed, which are vulnerable?</w:t>
            </w:r>
          </w:p>
        </w:tc>
      </w:tr>
    </w:tbl>
    <w:p w14:paraId="68925992" w14:textId="77777777" w:rsidR="00035BCE" w:rsidRPr="00A34CA8" w:rsidRDefault="00035BCE" w:rsidP="00035BCE">
      <w:pPr>
        <w:spacing w:after="0"/>
      </w:pPr>
    </w:p>
    <w:p w14:paraId="51831B44" w14:textId="77777777" w:rsidR="009A462A" w:rsidRPr="00A34CA8" w:rsidRDefault="00B24D76" w:rsidP="009A462A">
      <w:pPr>
        <w:rPr>
          <w:color w:val="FF0000"/>
        </w:rPr>
      </w:pPr>
      <w:r w:rsidRPr="00A34CA8">
        <w:rPr>
          <w:color w:val="FF0000"/>
        </w:rPr>
        <w:t>Please respond here.</w:t>
      </w:r>
      <w:r w:rsidR="0091333D" w:rsidRPr="00A34CA8">
        <w:rPr>
          <w:color w:val="FF0000"/>
        </w:rPr>
        <w:t xml:space="preserve"> </w:t>
      </w:r>
      <w:r w:rsidR="009A462A" w:rsidRPr="00A34CA8">
        <w:rPr>
          <w:color w:val="FF0000"/>
        </w:rPr>
        <w:t>The table below will allow you to capture the four SWOT elements. If you are planning to sustain multiple items, you may want to include a separate SWOT table for each item.</w:t>
      </w:r>
    </w:p>
    <w:tbl>
      <w:tblPr>
        <w:tblStyle w:val="TableGrid"/>
        <w:tblW w:w="0" w:type="auto"/>
        <w:tblLook w:val="04A0" w:firstRow="1" w:lastRow="0" w:firstColumn="1" w:lastColumn="0" w:noHBand="0" w:noVBand="1"/>
      </w:tblPr>
      <w:tblGrid>
        <w:gridCol w:w="5220"/>
        <w:gridCol w:w="5238"/>
      </w:tblGrid>
      <w:tr w:rsidR="0091333D" w:rsidRPr="00A34CA8" w14:paraId="69E6F1D0" w14:textId="77777777" w:rsidTr="00162BB6">
        <w:tc>
          <w:tcPr>
            <w:tcW w:w="5220" w:type="dxa"/>
          </w:tcPr>
          <w:p w14:paraId="2DB9E8C1" w14:textId="77777777" w:rsidR="0091333D" w:rsidRPr="00A34CA8" w:rsidRDefault="0091333D" w:rsidP="00162BB6">
            <w:pPr>
              <w:spacing w:after="0"/>
              <w:rPr>
                <w:rFonts w:ascii="Arial Narrow" w:hAnsi="Arial Narrow"/>
              </w:rPr>
            </w:pPr>
            <w:r w:rsidRPr="00A34CA8">
              <w:rPr>
                <w:rFonts w:ascii="Arial Narrow" w:hAnsi="Arial Narrow"/>
              </w:rPr>
              <w:t>Strengths</w:t>
            </w:r>
          </w:p>
        </w:tc>
        <w:tc>
          <w:tcPr>
            <w:tcW w:w="5238" w:type="dxa"/>
          </w:tcPr>
          <w:p w14:paraId="502300EA" w14:textId="77777777" w:rsidR="0091333D" w:rsidRPr="00A34CA8" w:rsidRDefault="0091333D" w:rsidP="00162BB6">
            <w:pPr>
              <w:spacing w:after="0"/>
              <w:rPr>
                <w:rFonts w:ascii="Arial Narrow" w:hAnsi="Arial Narrow"/>
              </w:rPr>
            </w:pPr>
            <w:r w:rsidRPr="00A34CA8">
              <w:rPr>
                <w:rFonts w:ascii="Arial Narrow" w:hAnsi="Arial Narrow"/>
              </w:rPr>
              <w:t>Weaknesses</w:t>
            </w:r>
          </w:p>
        </w:tc>
      </w:tr>
      <w:tr w:rsidR="0091333D" w:rsidRPr="00A34CA8" w14:paraId="06659641" w14:textId="77777777" w:rsidTr="00162BB6">
        <w:tc>
          <w:tcPr>
            <w:tcW w:w="5220" w:type="dxa"/>
          </w:tcPr>
          <w:p w14:paraId="5BD7AC7A" w14:textId="77777777" w:rsidR="0091333D" w:rsidRPr="00A34CA8" w:rsidRDefault="0091333D" w:rsidP="00162BB6">
            <w:pPr>
              <w:spacing w:after="0"/>
            </w:pPr>
          </w:p>
          <w:p w14:paraId="7C009E15" w14:textId="77777777" w:rsidR="00025394" w:rsidRPr="00A34CA8" w:rsidRDefault="00025394" w:rsidP="00162BB6">
            <w:pPr>
              <w:spacing w:after="0"/>
            </w:pPr>
          </w:p>
        </w:tc>
        <w:tc>
          <w:tcPr>
            <w:tcW w:w="5238" w:type="dxa"/>
          </w:tcPr>
          <w:p w14:paraId="3EBD7CB2" w14:textId="77777777" w:rsidR="0091333D" w:rsidRPr="00A34CA8" w:rsidRDefault="0091333D" w:rsidP="00162BB6">
            <w:pPr>
              <w:spacing w:after="0"/>
            </w:pPr>
          </w:p>
        </w:tc>
      </w:tr>
      <w:tr w:rsidR="0091333D" w:rsidRPr="00A34CA8" w14:paraId="41D88A43" w14:textId="77777777" w:rsidTr="00162BB6">
        <w:tc>
          <w:tcPr>
            <w:tcW w:w="5220" w:type="dxa"/>
          </w:tcPr>
          <w:p w14:paraId="0241EA13" w14:textId="77777777" w:rsidR="0091333D" w:rsidRPr="00A34CA8" w:rsidRDefault="0091333D" w:rsidP="00162BB6">
            <w:pPr>
              <w:spacing w:after="0"/>
              <w:rPr>
                <w:rFonts w:ascii="Arial Narrow" w:hAnsi="Arial Narrow"/>
              </w:rPr>
            </w:pPr>
            <w:r w:rsidRPr="00A34CA8">
              <w:rPr>
                <w:rFonts w:ascii="Arial Narrow" w:hAnsi="Arial Narrow"/>
              </w:rPr>
              <w:t>Opportunities</w:t>
            </w:r>
          </w:p>
        </w:tc>
        <w:tc>
          <w:tcPr>
            <w:tcW w:w="5238" w:type="dxa"/>
          </w:tcPr>
          <w:p w14:paraId="35BD7FB1" w14:textId="77777777" w:rsidR="0091333D" w:rsidRPr="00A34CA8" w:rsidRDefault="0091333D" w:rsidP="00162BB6">
            <w:pPr>
              <w:spacing w:after="0"/>
              <w:rPr>
                <w:rFonts w:ascii="Arial Narrow" w:hAnsi="Arial Narrow"/>
              </w:rPr>
            </w:pPr>
            <w:r w:rsidRPr="00A34CA8">
              <w:rPr>
                <w:rFonts w:ascii="Arial Narrow" w:hAnsi="Arial Narrow"/>
              </w:rPr>
              <w:t>Threats</w:t>
            </w:r>
          </w:p>
        </w:tc>
      </w:tr>
      <w:tr w:rsidR="0091333D" w:rsidRPr="00A34CA8" w14:paraId="3F8EF565" w14:textId="77777777" w:rsidTr="00162BB6">
        <w:tc>
          <w:tcPr>
            <w:tcW w:w="5220" w:type="dxa"/>
          </w:tcPr>
          <w:p w14:paraId="2B3CF878" w14:textId="77777777" w:rsidR="0091333D" w:rsidRPr="00A34CA8" w:rsidRDefault="0091333D" w:rsidP="00162BB6">
            <w:pPr>
              <w:spacing w:after="0"/>
            </w:pPr>
          </w:p>
          <w:p w14:paraId="5D14DC0C" w14:textId="77777777" w:rsidR="00025394" w:rsidRPr="00A34CA8" w:rsidRDefault="00025394" w:rsidP="00162BB6">
            <w:pPr>
              <w:spacing w:after="0"/>
            </w:pPr>
          </w:p>
        </w:tc>
        <w:tc>
          <w:tcPr>
            <w:tcW w:w="5238" w:type="dxa"/>
          </w:tcPr>
          <w:p w14:paraId="044AAB01" w14:textId="77777777" w:rsidR="0091333D" w:rsidRPr="00A34CA8" w:rsidRDefault="0091333D" w:rsidP="00162BB6">
            <w:pPr>
              <w:spacing w:after="0"/>
            </w:pPr>
          </w:p>
        </w:tc>
      </w:tr>
    </w:tbl>
    <w:p w14:paraId="6A68E7B9" w14:textId="77777777" w:rsidR="00035BCE" w:rsidRPr="00A34CA8" w:rsidRDefault="00FC4D20" w:rsidP="00035BCE">
      <w:pPr>
        <w:rPr>
          <w:b/>
        </w:rPr>
      </w:pPr>
      <w:r w:rsidRPr="00A34CA8">
        <w:rPr>
          <w:b/>
        </w:rPr>
        <w:br w:type="page"/>
      </w:r>
      <w:r w:rsidR="00267F63" w:rsidRPr="00A34CA8">
        <w:rPr>
          <w:b/>
        </w:rPr>
        <w:lastRenderedPageBreak/>
        <w:t xml:space="preserve">F. </w:t>
      </w:r>
      <w:r w:rsidR="00E863B9" w:rsidRPr="00A34CA8">
        <w:rPr>
          <w:b/>
        </w:rPr>
        <w:t xml:space="preserve">Reflection &amp; </w:t>
      </w:r>
      <w:r w:rsidR="0042317A" w:rsidRPr="00A34CA8">
        <w:rPr>
          <w:b/>
        </w:rPr>
        <w:t>Next Steps</w:t>
      </w:r>
    </w:p>
    <w:p w14:paraId="558EA1B6" w14:textId="77777777" w:rsidR="00D57B03" w:rsidRPr="00A34CA8" w:rsidRDefault="001B66A1" w:rsidP="00267F63">
      <w:pPr>
        <w:spacing w:after="0"/>
      </w:pPr>
      <w:r w:rsidRPr="00A34CA8">
        <w:t xml:space="preserve">From everything you have discussed </w:t>
      </w:r>
      <w:r w:rsidR="00D500E3" w:rsidRPr="00A34CA8">
        <w:t>about</w:t>
      </w:r>
      <w:r w:rsidRPr="00A34CA8">
        <w:t xml:space="preserve"> your plan</w:t>
      </w:r>
      <w:r w:rsidR="00E863B9" w:rsidRPr="00A34CA8">
        <w:t>s</w:t>
      </w:r>
      <w:r w:rsidRPr="00A34CA8">
        <w:t xml:space="preserve">, </w:t>
      </w:r>
      <w:r w:rsidR="00E863B9" w:rsidRPr="00A34CA8">
        <w:t>you will want to now r</w:t>
      </w:r>
      <w:r w:rsidRPr="00A34CA8">
        <w:t>eflect on how you are in a position to achieve what you plan to sustain</w:t>
      </w:r>
      <w:r w:rsidR="00E863B9" w:rsidRPr="00A34CA8">
        <w:t xml:space="preserve"> and identify your key next steps</w:t>
      </w:r>
      <w:r w:rsidRPr="00A34CA8">
        <w:t xml:space="preserve">. </w:t>
      </w:r>
    </w:p>
    <w:p w14:paraId="5BDEA679" w14:textId="77777777" w:rsidR="00E863B9" w:rsidRPr="00A34CA8" w:rsidRDefault="00E863B9" w:rsidP="00267F63">
      <w:pPr>
        <w:spacing w:after="0"/>
      </w:pPr>
    </w:p>
    <w:p w14:paraId="07A54441" w14:textId="77777777" w:rsidR="001B66A1" w:rsidRPr="00A34CA8" w:rsidRDefault="009A462A" w:rsidP="00D1387F">
      <w:pPr>
        <w:pBdr>
          <w:top w:val="single" w:sz="4" w:space="1" w:color="auto"/>
          <w:left w:val="single" w:sz="4" w:space="4" w:color="auto"/>
          <w:bottom w:val="single" w:sz="4" w:space="1" w:color="auto"/>
          <w:right w:val="single" w:sz="4" w:space="4" w:color="auto"/>
        </w:pBdr>
        <w:spacing w:after="0"/>
        <w:ind w:left="270" w:hanging="270"/>
      </w:pPr>
      <w:r w:rsidRPr="00A34CA8">
        <w:t>1</w:t>
      </w:r>
      <w:r w:rsidR="00D1387F" w:rsidRPr="00A34CA8">
        <w:t xml:space="preserve">. </w:t>
      </w:r>
      <w:r w:rsidR="00E863B9" w:rsidRPr="00A34CA8">
        <w:t>In what ways do you believe you</w:t>
      </w:r>
      <w:r w:rsidR="00D500E3" w:rsidRPr="00A34CA8">
        <w:t>r SPF-PFS initiative is po</w:t>
      </w:r>
      <w:r w:rsidR="00E863B9" w:rsidRPr="00A34CA8">
        <w:t>sitioned to achieve sustainability?</w:t>
      </w:r>
    </w:p>
    <w:p w14:paraId="6A383259" w14:textId="77777777" w:rsidR="00E863B9" w:rsidRPr="00A34CA8" w:rsidRDefault="00E863B9" w:rsidP="00D1387F">
      <w:pPr>
        <w:pBdr>
          <w:top w:val="single" w:sz="4" w:space="1" w:color="auto"/>
          <w:left w:val="single" w:sz="4" w:space="4" w:color="auto"/>
          <w:bottom w:val="single" w:sz="4" w:space="1" w:color="auto"/>
          <w:right w:val="single" w:sz="4" w:space="4" w:color="auto"/>
        </w:pBdr>
        <w:spacing w:after="0"/>
        <w:ind w:left="270" w:hanging="270"/>
      </w:pPr>
    </w:p>
    <w:p w14:paraId="08F07E24" w14:textId="77777777" w:rsidR="00E863B9" w:rsidRPr="00A34CA8" w:rsidRDefault="00E863B9" w:rsidP="00D1387F">
      <w:pPr>
        <w:pBdr>
          <w:top w:val="single" w:sz="4" w:space="1" w:color="auto"/>
          <w:left w:val="single" w:sz="4" w:space="4" w:color="auto"/>
          <w:bottom w:val="single" w:sz="4" w:space="1" w:color="auto"/>
          <w:right w:val="single" w:sz="4" w:space="4" w:color="auto"/>
        </w:pBdr>
        <w:spacing w:after="0"/>
        <w:ind w:left="270" w:hanging="270"/>
      </w:pPr>
      <w:r w:rsidRPr="00A34CA8">
        <w:t>2. Overall, what potential obstacles could prevent you from achieving sustainability?</w:t>
      </w:r>
    </w:p>
    <w:p w14:paraId="0D23DD95" w14:textId="77777777" w:rsidR="00E863B9" w:rsidRPr="00A34CA8" w:rsidRDefault="00E863B9" w:rsidP="00D1387F">
      <w:pPr>
        <w:pBdr>
          <w:top w:val="single" w:sz="4" w:space="1" w:color="auto"/>
          <w:left w:val="single" w:sz="4" w:space="4" w:color="auto"/>
          <w:bottom w:val="single" w:sz="4" w:space="1" w:color="auto"/>
          <w:right w:val="single" w:sz="4" w:space="4" w:color="auto"/>
        </w:pBdr>
        <w:spacing w:after="0"/>
        <w:ind w:left="270" w:hanging="270"/>
      </w:pPr>
    </w:p>
    <w:p w14:paraId="33F860F1" w14:textId="77777777" w:rsidR="009A462A" w:rsidRPr="00A34CA8" w:rsidRDefault="00E863B9" w:rsidP="00D1387F">
      <w:pPr>
        <w:pBdr>
          <w:top w:val="single" w:sz="4" w:space="1" w:color="auto"/>
          <w:left w:val="single" w:sz="4" w:space="4" w:color="auto"/>
          <w:bottom w:val="single" w:sz="4" w:space="1" w:color="auto"/>
          <w:right w:val="single" w:sz="4" w:space="4" w:color="auto"/>
        </w:pBdr>
        <w:spacing w:after="0"/>
        <w:ind w:left="270" w:hanging="270"/>
      </w:pPr>
      <w:r w:rsidRPr="00A34CA8">
        <w:t xml:space="preserve">3. </w:t>
      </w:r>
      <w:r w:rsidR="0042317A" w:rsidRPr="00A34CA8">
        <w:t xml:space="preserve">What </w:t>
      </w:r>
      <w:r w:rsidR="009A462A" w:rsidRPr="00A34CA8">
        <w:t>is at least one</w:t>
      </w:r>
      <w:r w:rsidR="00AC2041" w:rsidRPr="00A34CA8">
        <w:t xml:space="preserve"> key nex</w:t>
      </w:r>
      <w:r w:rsidR="0042317A" w:rsidRPr="00A34CA8">
        <w:t>t step that</w:t>
      </w:r>
      <w:r w:rsidRPr="00A34CA8">
        <w:t xml:space="preserve"> you</w:t>
      </w:r>
      <w:r w:rsidR="0042317A" w:rsidRPr="00A34CA8">
        <w:t xml:space="preserve"> need to take </w:t>
      </w:r>
      <w:r w:rsidR="00D500E3" w:rsidRPr="00A34CA8">
        <w:t xml:space="preserve">with your </w:t>
      </w:r>
      <w:r w:rsidR="0042317A" w:rsidRPr="00A34CA8">
        <w:t>sustainability plan?</w:t>
      </w:r>
    </w:p>
    <w:p w14:paraId="5AABBFC9" w14:textId="77777777" w:rsidR="00B24D76" w:rsidRPr="00A34CA8" w:rsidRDefault="00B24D76" w:rsidP="00B24D76">
      <w:pPr>
        <w:spacing w:after="0"/>
      </w:pPr>
    </w:p>
    <w:p w14:paraId="09E971BE" w14:textId="77777777" w:rsidR="00B24D76" w:rsidRPr="00A34CA8" w:rsidRDefault="00B24D76" w:rsidP="00B24D76">
      <w:pPr>
        <w:rPr>
          <w:color w:val="FF0000"/>
        </w:rPr>
      </w:pPr>
      <w:r w:rsidRPr="00A34CA8">
        <w:rPr>
          <w:color w:val="FF0000"/>
        </w:rPr>
        <w:t>Please respond here.</w:t>
      </w:r>
    </w:p>
    <w:p w14:paraId="5BBD32D4" w14:textId="77777777" w:rsidR="00B24D76" w:rsidRPr="00A34CA8" w:rsidRDefault="00F332A1" w:rsidP="0007316E">
      <w:pPr>
        <w:jc w:val="center"/>
        <w:rPr>
          <w:b/>
        </w:rPr>
      </w:pPr>
      <w:r w:rsidRPr="00A34CA8">
        <w:rPr>
          <w:b/>
        </w:rPr>
        <w:br w:type="page"/>
      </w:r>
      <w:r w:rsidR="00B24D76" w:rsidRPr="00A34CA8">
        <w:rPr>
          <w:b/>
        </w:rPr>
        <w:lastRenderedPageBreak/>
        <w:t>References</w:t>
      </w:r>
    </w:p>
    <w:p w14:paraId="0453E0B0" w14:textId="77777777" w:rsidR="00B24D76" w:rsidRPr="00A34CA8" w:rsidRDefault="00555D0B" w:rsidP="003A5C8E">
      <w:pPr>
        <w:spacing w:after="0"/>
        <w:ind w:left="720" w:hanging="720"/>
      </w:pPr>
      <w:r w:rsidRPr="00A34CA8">
        <w:t xml:space="preserve">Mancini, J. A., &amp; Marek, L. I. (2004). Sustaining community-based programs for families: Conceptualization and measurement. </w:t>
      </w:r>
      <w:r w:rsidRPr="00A34CA8">
        <w:rPr>
          <w:i/>
        </w:rPr>
        <w:t xml:space="preserve">Family Relations, 53, </w:t>
      </w:r>
      <w:r w:rsidRPr="00A34CA8">
        <w:t>339-347.</w:t>
      </w:r>
      <w:r w:rsidR="00E21402" w:rsidRPr="00A34CA8">
        <w:t xml:space="preserve"> doi: 10.1111/j.0197-6664.2004.00040.x</w:t>
      </w:r>
    </w:p>
    <w:p w14:paraId="20DF621B" w14:textId="77777777" w:rsidR="00E21402" w:rsidRPr="00A34CA8" w:rsidRDefault="00E21402" w:rsidP="003A5C8E">
      <w:pPr>
        <w:spacing w:after="0"/>
        <w:ind w:left="720" w:hanging="720"/>
      </w:pPr>
    </w:p>
    <w:p w14:paraId="34C3790E" w14:textId="77777777" w:rsidR="0007316E" w:rsidRPr="00A34CA8" w:rsidRDefault="0007316E" w:rsidP="003A5C8E">
      <w:pPr>
        <w:spacing w:after="0"/>
        <w:ind w:left="720" w:hanging="720"/>
      </w:pPr>
      <w:r w:rsidRPr="00A34CA8">
        <w:t xml:space="preserve">Moore, M. H. (1995). </w:t>
      </w:r>
      <w:r w:rsidRPr="00A34CA8">
        <w:rPr>
          <w:i/>
        </w:rPr>
        <w:t>Creating public value: Strategic management in government</w:t>
      </w:r>
      <w:r w:rsidRPr="00A34CA8">
        <w:t>. Cambridge, MA: Harvard University Press.</w:t>
      </w:r>
    </w:p>
    <w:p w14:paraId="4A07E05B" w14:textId="77777777" w:rsidR="0007316E" w:rsidRPr="00A34CA8" w:rsidRDefault="0007316E" w:rsidP="003A5C8E">
      <w:pPr>
        <w:spacing w:after="0"/>
        <w:ind w:left="720" w:hanging="720"/>
      </w:pPr>
    </w:p>
    <w:p w14:paraId="2B36EDD5" w14:textId="77777777" w:rsidR="0007316E" w:rsidRPr="0007316E" w:rsidRDefault="0007316E" w:rsidP="003A5C8E">
      <w:pPr>
        <w:spacing w:after="0"/>
        <w:ind w:left="720" w:hanging="720"/>
      </w:pPr>
      <w:r w:rsidRPr="00A34CA8">
        <w:t xml:space="preserve">Weiss, H., Coffman, J., &amp; Bohan-Baker, M. (2002). </w:t>
      </w:r>
      <w:r w:rsidRPr="00A34CA8">
        <w:rPr>
          <w:i/>
        </w:rPr>
        <w:t>Evaluation’s role in supporting initiative sustainability.</w:t>
      </w:r>
      <w:r w:rsidRPr="00A34CA8">
        <w:t xml:space="preserve"> Retrieved from</w:t>
      </w:r>
      <w:r w:rsidR="003A5C8E" w:rsidRPr="00A34CA8">
        <w:t xml:space="preserve"> Harvard Kennedy School of Government</w:t>
      </w:r>
      <w:r w:rsidRPr="00A34CA8">
        <w:t xml:space="preserve"> website: http://www.hks.harvard.edu/urbanpoverty/Urban%20Seminars/December2002/Weiss.pdf</w:t>
      </w:r>
    </w:p>
    <w:sectPr w:rsidR="0007316E" w:rsidRPr="0007316E" w:rsidSect="00FC2A53">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B16" w14:textId="77777777" w:rsidR="00923FC8" w:rsidRDefault="00923FC8" w:rsidP="00F332A1">
      <w:pPr>
        <w:spacing w:after="0" w:line="240" w:lineRule="auto"/>
      </w:pPr>
      <w:r>
        <w:separator/>
      </w:r>
    </w:p>
  </w:endnote>
  <w:endnote w:type="continuationSeparator" w:id="0">
    <w:p w14:paraId="403ECE39" w14:textId="77777777" w:rsidR="00923FC8" w:rsidRDefault="00923FC8" w:rsidP="00F3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D4D5" w14:textId="77777777" w:rsidR="007D5461" w:rsidRDefault="007D5461" w:rsidP="00F332A1">
    <w:pPr>
      <w:pStyle w:val="Footer"/>
      <w:spacing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83F3" w14:textId="77777777" w:rsidR="00FC2A53" w:rsidRPr="00F332A1" w:rsidRDefault="00FC2A53" w:rsidP="00FC2A53">
    <w:pPr>
      <w:pStyle w:val="Footer"/>
      <w:pBdr>
        <w:top w:val="single" w:sz="4" w:space="1" w:color="auto"/>
      </w:pBdr>
      <w:spacing w:after="0"/>
      <w:rPr>
        <w:sz w:val="18"/>
        <w:szCs w:val="18"/>
      </w:rPr>
    </w:pPr>
    <w:r w:rsidRPr="00FC2A53">
      <w:rPr>
        <w:sz w:val="18"/>
        <w:szCs w:val="18"/>
        <w:u w:val="single"/>
      </w:rPr>
      <w:t>Suggested Citation</w:t>
    </w:r>
    <w:r w:rsidRPr="00F332A1">
      <w:rPr>
        <w:sz w:val="18"/>
        <w:szCs w:val="18"/>
      </w:rPr>
      <w:t>:</w:t>
    </w:r>
  </w:p>
  <w:p w14:paraId="3D20BB7F" w14:textId="77777777" w:rsidR="00FC2A53" w:rsidRDefault="00FC2A53" w:rsidP="00FC2A53">
    <w:pPr>
      <w:pStyle w:val="Footer"/>
      <w:pBdr>
        <w:top w:val="single" w:sz="4" w:space="1" w:color="auto"/>
      </w:pBdr>
      <w:spacing w:after="0"/>
      <w:rPr>
        <w:sz w:val="18"/>
        <w:szCs w:val="18"/>
      </w:rPr>
    </w:pPr>
    <w:r>
      <w:rPr>
        <w:sz w:val="18"/>
        <w:szCs w:val="18"/>
      </w:rPr>
      <w:t>Raffle, H. &amp; Milazzo, L. Z. (2019</w:t>
    </w:r>
    <w:r w:rsidRPr="00F332A1">
      <w:rPr>
        <w:sz w:val="18"/>
        <w:szCs w:val="18"/>
      </w:rPr>
      <w:t xml:space="preserve">). </w:t>
    </w:r>
    <w:r>
      <w:rPr>
        <w:i/>
        <w:sz w:val="18"/>
        <w:szCs w:val="18"/>
      </w:rPr>
      <w:t>Ohio’s SPF-PFS Initiative</w:t>
    </w:r>
    <w:r w:rsidRPr="00D4252C">
      <w:rPr>
        <w:i/>
        <w:sz w:val="18"/>
        <w:szCs w:val="18"/>
      </w:rPr>
      <w:t xml:space="preserve">: Sustainability </w:t>
    </w:r>
    <w:r>
      <w:rPr>
        <w:i/>
        <w:sz w:val="18"/>
        <w:szCs w:val="18"/>
      </w:rPr>
      <w:t>M</w:t>
    </w:r>
    <w:r w:rsidRPr="00D4252C">
      <w:rPr>
        <w:i/>
        <w:sz w:val="18"/>
        <w:szCs w:val="18"/>
      </w:rPr>
      <w:t>odule</w:t>
    </w:r>
    <w:r w:rsidRPr="00F332A1">
      <w:rPr>
        <w:sz w:val="18"/>
        <w:szCs w:val="18"/>
      </w:rPr>
      <w:t>. Athens, OH: Voinovich School of Leadership and Public Affairs at Ohio University.</w:t>
    </w:r>
  </w:p>
  <w:p w14:paraId="2BC5D626" w14:textId="77777777" w:rsidR="00FC2A53" w:rsidRDefault="00FC2A53" w:rsidP="00FC2A53">
    <w:pPr>
      <w:pStyle w:val="Footer"/>
      <w:pBdr>
        <w:top w:val="single" w:sz="4" w:space="1" w:color="auto"/>
      </w:pBdr>
      <w:spacing w:after="0"/>
      <w:rPr>
        <w:sz w:val="18"/>
        <w:szCs w:val="18"/>
      </w:rPr>
    </w:pPr>
    <w:r w:rsidRPr="00FC2A53">
      <w:rPr>
        <w:sz w:val="18"/>
        <w:szCs w:val="18"/>
        <w:u w:val="single"/>
      </w:rPr>
      <w:t>Acknowledgment</w:t>
    </w:r>
    <w:r>
      <w:rPr>
        <w:sz w:val="18"/>
        <w:szCs w:val="18"/>
      </w:rPr>
      <w:t>:</w:t>
    </w:r>
  </w:p>
  <w:p w14:paraId="1EB01643" w14:textId="44EEBD9E" w:rsidR="00FC2A53" w:rsidRPr="00FC2A53" w:rsidRDefault="00FC2A53" w:rsidP="00FC2A53">
    <w:pPr>
      <w:pStyle w:val="Footer"/>
      <w:pBdr>
        <w:top w:val="single" w:sz="4" w:space="1" w:color="auto"/>
      </w:pBdr>
      <w:rPr>
        <w:sz w:val="18"/>
        <w:szCs w:val="18"/>
      </w:rPr>
    </w:pPr>
    <w:r>
      <w:rPr>
        <w:sz w:val="18"/>
        <w:szCs w:val="18"/>
      </w:rPr>
      <w:t>The authors would like to express their deep gratitude to Ohio’s SPF-PFS Project Directors for their careful feedback and willingness to explore the possibilities of sustainability planning as a part of their learning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2448" w14:textId="77777777" w:rsidR="00923FC8" w:rsidRDefault="00923FC8" w:rsidP="00F332A1">
      <w:pPr>
        <w:spacing w:after="0" w:line="240" w:lineRule="auto"/>
      </w:pPr>
      <w:r>
        <w:separator/>
      </w:r>
    </w:p>
  </w:footnote>
  <w:footnote w:type="continuationSeparator" w:id="0">
    <w:p w14:paraId="13F756A7" w14:textId="77777777" w:rsidR="00923FC8" w:rsidRDefault="00923FC8" w:rsidP="00F33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E7E4" w14:textId="77777777" w:rsidR="007D5461" w:rsidRDefault="007D5461" w:rsidP="00F332A1">
    <w:pPr>
      <w:pStyle w:val="Header"/>
      <w:jc w:val="right"/>
    </w:pPr>
    <w:r>
      <w:fldChar w:fldCharType="begin"/>
    </w:r>
    <w:r>
      <w:instrText xml:space="preserve"> PAGE   \* MERGEFORMAT </w:instrText>
    </w:r>
    <w:r>
      <w:fldChar w:fldCharType="separate"/>
    </w:r>
    <w:r w:rsidR="00B31735">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1FB5"/>
    <w:multiLevelType w:val="hybridMultilevel"/>
    <w:tmpl w:val="7290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CAE"/>
    <w:multiLevelType w:val="hybridMultilevel"/>
    <w:tmpl w:val="2810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54FD4"/>
    <w:multiLevelType w:val="hybridMultilevel"/>
    <w:tmpl w:val="8BF6F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A0357B"/>
    <w:multiLevelType w:val="hybridMultilevel"/>
    <w:tmpl w:val="DC9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21015"/>
    <w:multiLevelType w:val="hybridMultilevel"/>
    <w:tmpl w:val="7290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D77CB"/>
    <w:multiLevelType w:val="hybridMultilevel"/>
    <w:tmpl w:val="D09C89E0"/>
    <w:lvl w:ilvl="0" w:tplc="B3041FA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80A14"/>
    <w:multiLevelType w:val="hybridMultilevel"/>
    <w:tmpl w:val="7290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6614E"/>
    <w:multiLevelType w:val="hybridMultilevel"/>
    <w:tmpl w:val="61C41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792026">
    <w:abstractNumId w:val="4"/>
  </w:num>
  <w:num w:numId="2" w16cid:durableId="1678775688">
    <w:abstractNumId w:val="3"/>
  </w:num>
  <w:num w:numId="3" w16cid:durableId="630212766">
    <w:abstractNumId w:val="0"/>
  </w:num>
  <w:num w:numId="4" w16cid:durableId="1700735632">
    <w:abstractNumId w:val="1"/>
  </w:num>
  <w:num w:numId="5" w16cid:durableId="1981839455">
    <w:abstractNumId w:val="6"/>
  </w:num>
  <w:num w:numId="6" w16cid:durableId="1839226810">
    <w:abstractNumId w:val="7"/>
  </w:num>
  <w:num w:numId="7" w16cid:durableId="515000984">
    <w:abstractNumId w:val="2"/>
  </w:num>
  <w:num w:numId="8" w16cid:durableId="1732607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97"/>
    <w:rsid w:val="0000665F"/>
    <w:rsid w:val="00025394"/>
    <w:rsid w:val="00035BCE"/>
    <w:rsid w:val="0007316E"/>
    <w:rsid w:val="000D7E62"/>
    <w:rsid w:val="00136635"/>
    <w:rsid w:val="001834F6"/>
    <w:rsid w:val="001A140E"/>
    <w:rsid w:val="001B36E3"/>
    <w:rsid w:val="001B66A1"/>
    <w:rsid w:val="001C53DC"/>
    <w:rsid w:val="001F0C97"/>
    <w:rsid w:val="001F48DF"/>
    <w:rsid w:val="00207B4C"/>
    <w:rsid w:val="00231CBE"/>
    <w:rsid w:val="00267F63"/>
    <w:rsid w:val="00295211"/>
    <w:rsid w:val="002A080F"/>
    <w:rsid w:val="002E2FE8"/>
    <w:rsid w:val="002E6047"/>
    <w:rsid w:val="00366627"/>
    <w:rsid w:val="003A5C8E"/>
    <w:rsid w:val="003B70B3"/>
    <w:rsid w:val="0042317A"/>
    <w:rsid w:val="004D5DC4"/>
    <w:rsid w:val="0050144D"/>
    <w:rsid w:val="00555D0B"/>
    <w:rsid w:val="00557D2D"/>
    <w:rsid w:val="00557D6B"/>
    <w:rsid w:val="00597D70"/>
    <w:rsid w:val="006534A9"/>
    <w:rsid w:val="00666B84"/>
    <w:rsid w:val="0070715D"/>
    <w:rsid w:val="00737902"/>
    <w:rsid w:val="007511BF"/>
    <w:rsid w:val="007D5461"/>
    <w:rsid w:val="007E653A"/>
    <w:rsid w:val="007F2582"/>
    <w:rsid w:val="00831BAF"/>
    <w:rsid w:val="008411F3"/>
    <w:rsid w:val="008444E5"/>
    <w:rsid w:val="0085420F"/>
    <w:rsid w:val="00861923"/>
    <w:rsid w:val="0087331A"/>
    <w:rsid w:val="008A1C0A"/>
    <w:rsid w:val="008A79B1"/>
    <w:rsid w:val="00900178"/>
    <w:rsid w:val="0091333D"/>
    <w:rsid w:val="00923FC8"/>
    <w:rsid w:val="0092761A"/>
    <w:rsid w:val="009766B0"/>
    <w:rsid w:val="009A23B5"/>
    <w:rsid w:val="009A462A"/>
    <w:rsid w:val="009E418E"/>
    <w:rsid w:val="00A345B2"/>
    <w:rsid w:val="00A34CA8"/>
    <w:rsid w:val="00A4639A"/>
    <w:rsid w:val="00A84A17"/>
    <w:rsid w:val="00AC2041"/>
    <w:rsid w:val="00AD58B5"/>
    <w:rsid w:val="00B24D76"/>
    <w:rsid w:val="00B31735"/>
    <w:rsid w:val="00B3351E"/>
    <w:rsid w:val="00B7750A"/>
    <w:rsid w:val="00B82539"/>
    <w:rsid w:val="00B92FD8"/>
    <w:rsid w:val="00BF2472"/>
    <w:rsid w:val="00CB2CE6"/>
    <w:rsid w:val="00CD191E"/>
    <w:rsid w:val="00D1387F"/>
    <w:rsid w:val="00D40DB3"/>
    <w:rsid w:val="00D4252C"/>
    <w:rsid w:val="00D5009F"/>
    <w:rsid w:val="00D500E3"/>
    <w:rsid w:val="00D57B03"/>
    <w:rsid w:val="00D6636C"/>
    <w:rsid w:val="00D700AF"/>
    <w:rsid w:val="00D749AC"/>
    <w:rsid w:val="00D93197"/>
    <w:rsid w:val="00E05BB9"/>
    <w:rsid w:val="00E108BB"/>
    <w:rsid w:val="00E21402"/>
    <w:rsid w:val="00E3278C"/>
    <w:rsid w:val="00E3435A"/>
    <w:rsid w:val="00E55B92"/>
    <w:rsid w:val="00E863B9"/>
    <w:rsid w:val="00E93961"/>
    <w:rsid w:val="00EA26C6"/>
    <w:rsid w:val="00EC363F"/>
    <w:rsid w:val="00EF0BD7"/>
    <w:rsid w:val="00EF0C0D"/>
    <w:rsid w:val="00F01CB8"/>
    <w:rsid w:val="00F332A1"/>
    <w:rsid w:val="00F3347D"/>
    <w:rsid w:val="00F440BF"/>
    <w:rsid w:val="00F53F1A"/>
    <w:rsid w:val="00F80062"/>
    <w:rsid w:val="00FC2A53"/>
    <w:rsid w:val="00FC4D20"/>
    <w:rsid w:val="00FC4D2B"/>
    <w:rsid w:val="00FD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D8F8"/>
  <w15:chartTrackingRefBased/>
  <w15:docId w15:val="{20E57568-7CE1-412B-9A2E-E00EBC81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97"/>
    <w:pPr>
      <w:ind w:left="720"/>
      <w:contextualSpacing/>
    </w:pPr>
  </w:style>
  <w:style w:type="paragraph" w:styleId="Header">
    <w:name w:val="header"/>
    <w:basedOn w:val="Normal"/>
    <w:link w:val="HeaderChar"/>
    <w:uiPriority w:val="99"/>
    <w:unhideWhenUsed/>
    <w:rsid w:val="00F332A1"/>
    <w:pPr>
      <w:tabs>
        <w:tab w:val="center" w:pos="4680"/>
        <w:tab w:val="right" w:pos="9360"/>
      </w:tabs>
    </w:pPr>
  </w:style>
  <w:style w:type="character" w:customStyle="1" w:styleId="HeaderChar">
    <w:name w:val="Header Char"/>
    <w:link w:val="Header"/>
    <w:uiPriority w:val="99"/>
    <w:rsid w:val="00F332A1"/>
    <w:rPr>
      <w:sz w:val="22"/>
      <w:szCs w:val="22"/>
    </w:rPr>
  </w:style>
  <w:style w:type="paragraph" w:styleId="Footer">
    <w:name w:val="footer"/>
    <w:basedOn w:val="Normal"/>
    <w:link w:val="FooterChar"/>
    <w:uiPriority w:val="99"/>
    <w:unhideWhenUsed/>
    <w:rsid w:val="00F332A1"/>
    <w:pPr>
      <w:tabs>
        <w:tab w:val="center" w:pos="4680"/>
        <w:tab w:val="right" w:pos="9360"/>
      </w:tabs>
    </w:pPr>
  </w:style>
  <w:style w:type="character" w:customStyle="1" w:styleId="FooterChar">
    <w:name w:val="Footer Char"/>
    <w:link w:val="Footer"/>
    <w:uiPriority w:val="99"/>
    <w:rsid w:val="00F332A1"/>
    <w:rPr>
      <w:sz w:val="22"/>
      <w:szCs w:val="22"/>
    </w:rPr>
  </w:style>
  <w:style w:type="paragraph" w:styleId="BalloonText">
    <w:name w:val="Balloon Text"/>
    <w:basedOn w:val="Normal"/>
    <w:link w:val="BalloonTextChar"/>
    <w:uiPriority w:val="99"/>
    <w:semiHidden/>
    <w:unhideWhenUsed/>
    <w:rsid w:val="009766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6B0"/>
    <w:rPr>
      <w:rFonts w:ascii="Tahoma" w:hAnsi="Tahoma" w:cs="Tahoma"/>
      <w:sz w:val="16"/>
      <w:szCs w:val="16"/>
    </w:rPr>
  </w:style>
  <w:style w:type="paragraph" w:styleId="Revision">
    <w:name w:val="Revision"/>
    <w:hidden/>
    <w:uiPriority w:val="99"/>
    <w:semiHidden/>
    <w:rsid w:val="0042317A"/>
    <w:rPr>
      <w:sz w:val="22"/>
      <w:szCs w:val="22"/>
    </w:rPr>
  </w:style>
  <w:style w:type="table" w:styleId="TableGrid">
    <w:name w:val="Table Grid"/>
    <w:basedOn w:val="TableNormal"/>
    <w:uiPriority w:val="59"/>
    <w:rsid w:val="00AC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095C-F2D8-4E8C-9074-7D6751F7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1285</Words>
  <Characters>7524</Characters>
  <Application>Microsoft Office Word</Application>
  <DocSecurity>0</DocSecurity>
  <Lines>171</Lines>
  <Paragraphs>78</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Lab</dc:creator>
  <cp:keywords/>
  <cp:lastModifiedBy>Idika-Chima, Ijeoma</cp:lastModifiedBy>
  <cp:revision>17</cp:revision>
  <cp:lastPrinted>2014-01-21T16:20:00Z</cp:lastPrinted>
  <dcterms:created xsi:type="dcterms:W3CDTF">2019-08-06T18:41:00Z</dcterms:created>
  <dcterms:modified xsi:type="dcterms:W3CDTF">2023-11-18T22:05:00Z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f0732d51e250d4b35e26882e07085e7824d26af0de87cd2daab0a2adf9afe31d</vt:lpwstr>
  </property>
</Properties>
</file>