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212DF" w14:textId="0D562C30" w:rsidR="00347D3E" w:rsidRDefault="00B457BB" w:rsidP="00347D3E">
      <w:pPr>
        <w:spacing w:after="0"/>
        <w:rPr>
          <w:b/>
          <w:noProof/>
          <w:sz w:val="28"/>
          <w:szCs w:val="28"/>
        </w:rPr>
      </w:pPr>
      <w:r w:rsidRPr="00347D3E">
        <w:rPr>
          <w:b/>
          <w:noProof/>
          <w:sz w:val="28"/>
        </w:rPr>
        <w:t>Community Name:</w:t>
      </w:r>
      <w:r w:rsidR="00192769">
        <w:rPr>
          <w:b/>
          <w:noProof/>
          <w:sz w:val="28"/>
        </w:rPr>
        <w:t xml:space="preserve">  </w:t>
      </w:r>
      <w:r w:rsidRPr="00347D3E">
        <w:rPr>
          <w:noProof/>
          <w:sz w:val="28"/>
        </w:rPr>
        <w:t xml:space="preserve"> </w:t>
      </w:r>
      <w:r w:rsidR="00A77B4A">
        <w:rPr>
          <w:noProof/>
          <w:sz w:val="28"/>
        </w:rPr>
        <w:t xml:space="preserve">____________    </w:t>
      </w:r>
      <w:r w:rsidR="00347D3E">
        <w:rPr>
          <w:b/>
          <w:noProof/>
          <w:sz w:val="28"/>
          <w:szCs w:val="28"/>
        </w:rPr>
        <w:t>Type of Strategy:</w:t>
      </w:r>
      <w:r w:rsidR="00347D3E" w:rsidRPr="00347D3E">
        <w:rPr>
          <w:noProof/>
          <w:sz w:val="24"/>
          <w:szCs w:val="28"/>
        </w:rPr>
        <w:t xml:space="preserve"> __</w:t>
      </w:r>
      <w:r w:rsidR="002E5644" w:rsidRPr="00347D3E">
        <w:rPr>
          <w:noProof/>
          <w:sz w:val="24"/>
          <w:szCs w:val="28"/>
        </w:rPr>
        <w:t>Supply Reduction</w:t>
      </w:r>
      <w:r>
        <w:rPr>
          <w:noProof/>
          <w:sz w:val="24"/>
          <w:szCs w:val="28"/>
        </w:rPr>
        <w:t xml:space="preserve">  </w:t>
      </w:r>
      <w:r w:rsidR="00347D3E" w:rsidRPr="00347D3E">
        <w:rPr>
          <w:noProof/>
          <w:sz w:val="24"/>
          <w:szCs w:val="28"/>
        </w:rPr>
        <w:t>_</w:t>
      </w:r>
      <w:r w:rsidR="00A77B4A" w:rsidRPr="00347D3E">
        <w:rPr>
          <w:noProof/>
          <w:sz w:val="24"/>
          <w:szCs w:val="28"/>
        </w:rPr>
        <w:t xml:space="preserve"> </w:t>
      </w:r>
      <w:r w:rsidR="00347D3E" w:rsidRPr="00347D3E">
        <w:rPr>
          <w:noProof/>
          <w:sz w:val="24"/>
          <w:szCs w:val="28"/>
        </w:rPr>
        <w:t>_Demand Reduction</w:t>
      </w:r>
      <w:r>
        <w:rPr>
          <w:noProof/>
          <w:sz w:val="24"/>
          <w:szCs w:val="28"/>
        </w:rPr>
        <w:t xml:space="preserve">  </w:t>
      </w:r>
      <w:r w:rsidR="00347D3E" w:rsidRPr="00347D3E">
        <w:rPr>
          <w:noProof/>
          <w:sz w:val="24"/>
          <w:szCs w:val="28"/>
        </w:rPr>
        <w:t>___Harm Reduction</w:t>
      </w:r>
    </w:p>
    <w:p w14:paraId="687A905B" w14:textId="77777777" w:rsidR="00B457BB" w:rsidRDefault="00B457BB" w:rsidP="008E58AD">
      <w:pPr>
        <w:spacing w:after="0"/>
        <w:rPr>
          <w:b/>
          <w:noProof/>
          <w:sz w:val="24"/>
        </w:rPr>
      </w:pPr>
    </w:p>
    <w:p w14:paraId="7134AA79" w14:textId="24672DBF" w:rsidR="008E58AD" w:rsidRPr="008E58AD" w:rsidRDefault="00B457BB" w:rsidP="008E58AD">
      <w:pPr>
        <w:spacing w:after="0"/>
        <w:rPr>
          <w:b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9E34803" wp14:editId="78199479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8650224" cy="1024128"/>
            <wp:effectExtent l="0" t="0" r="17780" b="508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8AD" w:rsidRPr="008E58AD">
        <w:rPr>
          <w:b/>
          <w:noProof/>
          <w:sz w:val="24"/>
        </w:rPr>
        <w:t>Part 1. Logic Chain</w:t>
      </w:r>
    </w:p>
    <w:p w14:paraId="174AD11D" w14:textId="22A86676" w:rsidR="00B457BB" w:rsidRDefault="00B457BB" w:rsidP="002E5644"/>
    <w:p w14:paraId="6D7C14F9" w14:textId="2F25E760" w:rsidR="00B457BB" w:rsidRDefault="00B457BB" w:rsidP="002E5644"/>
    <w:p w14:paraId="0C7CCC09" w14:textId="50E77468" w:rsidR="002E5644" w:rsidRDefault="002E5644" w:rsidP="00B03C3C">
      <w:pPr>
        <w:spacing w:after="0" w:line="240" w:lineRule="auto"/>
      </w:pPr>
    </w:p>
    <w:p w14:paraId="5A698C47" w14:textId="1E37591C" w:rsidR="00B03C3C" w:rsidRDefault="00B03C3C" w:rsidP="00B03C3C">
      <w:pPr>
        <w:spacing w:after="0" w:line="240" w:lineRule="auto"/>
      </w:pPr>
    </w:p>
    <w:p w14:paraId="4C624E6E" w14:textId="77777777" w:rsidR="00B03C3C" w:rsidRDefault="00B03C3C" w:rsidP="00B03C3C">
      <w:pPr>
        <w:spacing w:after="0" w:line="240" w:lineRule="auto"/>
      </w:pPr>
    </w:p>
    <w:tbl>
      <w:tblPr>
        <w:tblStyle w:val="TableGrid"/>
        <w:tblpPr w:leftFromText="180" w:rightFromText="180" w:vertAnchor="text" w:tblpY="-49"/>
        <w:tblW w:w="0" w:type="auto"/>
        <w:tblLook w:val="04A0" w:firstRow="1" w:lastRow="0" w:firstColumn="1" w:lastColumn="0" w:noHBand="0" w:noVBand="1"/>
      </w:tblPr>
      <w:tblGrid>
        <w:gridCol w:w="4315"/>
        <w:gridCol w:w="9988"/>
      </w:tblGrid>
      <w:tr w:rsidR="0052352B" w14:paraId="69FA1BCA" w14:textId="77777777" w:rsidTr="007B4DE0">
        <w:trPr>
          <w:trHeight w:val="307"/>
        </w:trPr>
        <w:tc>
          <w:tcPr>
            <w:tcW w:w="4315" w:type="dxa"/>
          </w:tcPr>
          <w:p w14:paraId="22510BA4" w14:textId="77777777" w:rsidR="0052352B" w:rsidRDefault="0052352B" w:rsidP="0052352B">
            <w:pPr>
              <w:pStyle w:val="ListParagraph"/>
              <w:ind w:left="0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 xml:space="preserve">(1) </w:t>
            </w:r>
            <w:r w:rsidRPr="00FD6B21">
              <w:rPr>
                <w:b/>
                <w:color w:val="5B9BD5" w:themeColor="accent1"/>
              </w:rPr>
              <w:t>Problem of Practice (</w:t>
            </w:r>
            <w:proofErr w:type="spellStart"/>
            <w:r w:rsidRPr="00FD6B21">
              <w:rPr>
                <w:b/>
                <w:color w:val="5B9BD5" w:themeColor="accent1"/>
              </w:rPr>
              <w:t>PoP</w:t>
            </w:r>
            <w:proofErr w:type="spellEnd"/>
            <w:r w:rsidRPr="00FD6B21">
              <w:rPr>
                <w:b/>
                <w:color w:val="5B9BD5" w:themeColor="accent1"/>
              </w:rPr>
              <w:t>)</w:t>
            </w:r>
          </w:p>
          <w:p w14:paraId="1A386454" w14:textId="77777777" w:rsidR="0052352B" w:rsidRPr="00FD6B21" w:rsidRDefault="0052352B" w:rsidP="0052352B">
            <w:pPr>
              <w:pStyle w:val="ListParagraph"/>
              <w:ind w:left="0"/>
              <w:rPr>
                <w:b/>
              </w:rPr>
            </w:pPr>
            <w:r>
              <w:rPr>
                <w:b/>
                <w:color w:val="5B9BD5" w:themeColor="accent1"/>
              </w:rPr>
              <w:t>(2) Population of Focus (Who</w:t>
            </w:r>
            <w:proofErr w:type="gramStart"/>
            <w:r>
              <w:rPr>
                <w:b/>
                <w:color w:val="5B9BD5" w:themeColor="accent1"/>
              </w:rPr>
              <w:t>?)*</w:t>
            </w:r>
            <w:proofErr w:type="gramEnd"/>
          </w:p>
        </w:tc>
        <w:tc>
          <w:tcPr>
            <w:tcW w:w="9988" w:type="dxa"/>
          </w:tcPr>
          <w:p w14:paraId="006DA484" w14:textId="3DE9E183" w:rsidR="0052352B" w:rsidRPr="0091629B" w:rsidRDefault="0052352B" w:rsidP="0052352B">
            <w:pPr>
              <w:pStyle w:val="ListParagraph"/>
              <w:ind w:left="0"/>
              <w:rPr>
                <w:sz w:val="20"/>
                <w:szCs w:val="20"/>
              </w:rPr>
            </w:pPr>
            <w:r w:rsidRPr="0091629B">
              <w:rPr>
                <w:sz w:val="20"/>
                <w:szCs w:val="20"/>
              </w:rPr>
              <w:t>(1)</w:t>
            </w:r>
            <w:r w:rsidR="00B536AF" w:rsidRPr="0091629B">
              <w:rPr>
                <w:sz w:val="20"/>
                <w:szCs w:val="20"/>
              </w:rPr>
              <w:t xml:space="preserve"> </w:t>
            </w:r>
          </w:p>
          <w:p w14:paraId="094CFFB3" w14:textId="507D41A5" w:rsidR="0052352B" w:rsidRPr="0091629B" w:rsidRDefault="0052352B" w:rsidP="0052352B">
            <w:pPr>
              <w:pStyle w:val="ListParagraph"/>
              <w:ind w:left="0"/>
              <w:rPr>
                <w:sz w:val="20"/>
                <w:szCs w:val="20"/>
              </w:rPr>
            </w:pPr>
            <w:r w:rsidRPr="0091629B">
              <w:rPr>
                <w:sz w:val="20"/>
                <w:szCs w:val="20"/>
              </w:rPr>
              <w:t>(2)</w:t>
            </w:r>
            <w:r w:rsidR="00DC5832" w:rsidRPr="0091629B">
              <w:rPr>
                <w:sz w:val="20"/>
                <w:szCs w:val="20"/>
              </w:rPr>
              <w:t xml:space="preserve"> </w:t>
            </w:r>
          </w:p>
        </w:tc>
      </w:tr>
      <w:tr w:rsidR="0052352B" w14:paraId="5D7C6C2A" w14:textId="77777777" w:rsidTr="007B4DE0">
        <w:trPr>
          <w:trHeight w:val="307"/>
        </w:trPr>
        <w:tc>
          <w:tcPr>
            <w:tcW w:w="4315" w:type="dxa"/>
          </w:tcPr>
          <w:p w14:paraId="3B090EB4" w14:textId="77777777" w:rsidR="0052352B" w:rsidRPr="00FD6B21" w:rsidRDefault="0052352B" w:rsidP="0052352B">
            <w:pPr>
              <w:pStyle w:val="ListParagraph"/>
              <w:ind w:left="0"/>
              <w:rPr>
                <w:b/>
              </w:rPr>
            </w:pPr>
            <w:r>
              <w:rPr>
                <w:b/>
                <w:color w:val="ED7D31" w:themeColor="accent2"/>
              </w:rPr>
              <w:t>Intervening Variable (</w:t>
            </w:r>
            <w:r w:rsidRPr="00FD6B21">
              <w:rPr>
                <w:b/>
                <w:color w:val="ED7D31" w:themeColor="accent2"/>
              </w:rPr>
              <w:t>Causal Factor</w:t>
            </w:r>
            <w:r>
              <w:rPr>
                <w:b/>
                <w:color w:val="ED7D31" w:themeColor="accent2"/>
              </w:rPr>
              <w:t>)</w:t>
            </w:r>
          </w:p>
        </w:tc>
        <w:tc>
          <w:tcPr>
            <w:tcW w:w="9988" w:type="dxa"/>
          </w:tcPr>
          <w:p w14:paraId="6585EA5A" w14:textId="5A4F7426" w:rsidR="0052352B" w:rsidRPr="0091629B" w:rsidRDefault="0052352B" w:rsidP="00576FA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2352B" w14:paraId="13CB1367" w14:textId="77777777" w:rsidTr="007B4DE0">
        <w:trPr>
          <w:trHeight w:val="296"/>
        </w:trPr>
        <w:tc>
          <w:tcPr>
            <w:tcW w:w="4315" w:type="dxa"/>
          </w:tcPr>
          <w:p w14:paraId="094E6F90" w14:textId="77777777" w:rsidR="0052352B" w:rsidRPr="00FD6B21" w:rsidRDefault="0052352B" w:rsidP="0052352B">
            <w:pPr>
              <w:pStyle w:val="ListParagraph"/>
              <w:ind w:left="0"/>
              <w:rPr>
                <w:b/>
              </w:rPr>
            </w:pPr>
            <w:r>
              <w:rPr>
                <w:b/>
                <w:color w:val="C00000"/>
              </w:rPr>
              <w:t>Local Condition (</w:t>
            </w:r>
            <w:r w:rsidRPr="00FD6B21">
              <w:rPr>
                <w:b/>
                <w:color w:val="C00000"/>
              </w:rPr>
              <w:t>Root Cause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9988" w:type="dxa"/>
          </w:tcPr>
          <w:p w14:paraId="211A94CC" w14:textId="4F2DF73E" w:rsidR="0052352B" w:rsidRPr="0091629B" w:rsidRDefault="0052352B" w:rsidP="0052352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2352B" w14:paraId="7750A617" w14:textId="77777777" w:rsidTr="007B4DE0">
        <w:trPr>
          <w:trHeight w:val="307"/>
        </w:trPr>
        <w:tc>
          <w:tcPr>
            <w:tcW w:w="4315" w:type="dxa"/>
          </w:tcPr>
          <w:p w14:paraId="70B42038" w14:textId="77777777" w:rsidR="0052352B" w:rsidRPr="00FD6B21" w:rsidRDefault="0052352B" w:rsidP="0052352B">
            <w:pPr>
              <w:pStyle w:val="ListParagraph"/>
              <w:ind w:left="0"/>
              <w:rPr>
                <w:b/>
              </w:rPr>
            </w:pPr>
            <w:r w:rsidRPr="00FD6B21">
              <w:rPr>
                <w:b/>
                <w:color w:val="BF8F00" w:themeColor="accent4" w:themeShade="BF"/>
              </w:rPr>
              <w:t>Desired Impact on Root Cause</w:t>
            </w:r>
          </w:p>
        </w:tc>
        <w:tc>
          <w:tcPr>
            <w:tcW w:w="9988" w:type="dxa"/>
          </w:tcPr>
          <w:p w14:paraId="49450153" w14:textId="1E296D62" w:rsidR="0052352B" w:rsidRPr="0091629B" w:rsidRDefault="0052352B" w:rsidP="0052352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2352B" w14:paraId="1102EBF3" w14:textId="77777777" w:rsidTr="007B4DE0">
        <w:trPr>
          <w:trHeight w:val="307"/>
        </w:trPr>
        <w:tc>
          <w:tcPr>
            <w:tcW w:w="4315" w:type="dxa"/>
          </w:tcPr>
          <w:p w14:paraId="6C00B17F" w14:textId="77777777" w:rsidR="0052352B" w:rsidRPr="00FD6B21" w:rsidRDefault="0052352B" w:rsidP="0052352B">
            <w:pPr>
              <w:pStyle w:val="ListParagraph"/>
              <w:ind w:left="0"/>
              <w:rPr>
                <w:b/>
                <w:color w:val="70AD47" w:themeColor="accent6"/>
              </w:rPr>
            </w:pPr>
            <w:r w:rsidRPr="00FD6B21">
              <w:rPr>
                <w:b/>
                <w:color w:val="70AD47" w:themeColor="accent6"/>
              </w:rPr>
              <w:t>Desired Impact on Causal Factor</w:t>
            </w:r>
          </w:p>
        </w:tc>
        <w:tc>
          <w:tcPr>
            <w:tcW w:w="9988" w:type="dxa"/>
          </w:tcPr>
          <w:p w14:paraId="71A639C3" w14:textId="1E01A26E" w:rsidR="0052352B" w:rsidRPr="0091629B" w:rsidRDefault="0052352B" w:rsidP="0052352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2352B" w14:paraId="3E331E07" w14:textId="77777777" w:rsidTr="007B4DE0">
        <w:trPr>
          <w:trHeight w:val="307"/>
        </w:trPr>
        <w:tc>
          <w:tcPr>
            <w:tcW w:w="4315" w:type="dxa"/>
          </w:tcPr>
          <w:p w14:paraId="3822715D" w14:textId="77777777" w:rsidR="0052352B" w:rsidRPr="00FD6B21" w:rsidRDefault="0052352B" w:rsidP="0052352B">
            <w:pPr>
              <w:pStyle w:val="ListParagraph"/>
              <w:ind w:left="0"/>
              <w:rPr>
                <w:b/>
                <w:color w:val="7030A0"/>
              </w:rPr>
            </w:pPr>
            <w:r w:rsidRPr="00FD6B21">
              <w:rPr>
                <w:b/>
                <w:color w:val="7030A0"/>
              </w:rPr>
              <w:t xml:space="preserve">Desired Impact on </w:t>
            </w:r>
            <w:proofErr w:type="spellStart"/>
            <w:r w:rsidRPr="00FD6B21">
              <w:rPr>
                <w:b/>
                <w:color w:val="7030A0"/>
              </w:rPr>
              <w:t>PoP</w:t>
            </w:r>
            <w:proofErr w:type="spellEnd"/>
          </w:p>
        </w:tc>
        <w:tc>
          <w:tcPr>
            <w:tcW w:w="9988" w:type="dxa"/>
          </w:tcPr>
          <w:p w14:paraId="1C63DD72" w14:textId="3FC1082A" w:rsidR="0052352B" w:rsidRPr="0091629B" w:rsidRDefault="0052352B" w:rsidP="0052352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4252CDB7" w14:textId="71B61B49" w:rsidR="002E5644" w:rsidRDefault="00B31CFD" w:rsidP="00B03C3C">
      <w:pPr>
        <w:pStyle w:val="ListParagraph"/>
        <w:ind w:left="0"/>
        <w:rPr>
          <w:b/>
          <w:color w:val="5B9BD5" w:themeColor="accent1"/>
        </w:rPr>
      </w:pPr>
      <w:r>
        <w:rPr>
          <w:b/>
          <w:color w:val="5B9BD5" w:themeColor="accent1"/>
        </w:rPr>
        <w:t>*</w:t>
      </w:r>
      <w:r w:rsidR="00B536AF">
        <w:rPr>
          <w:b/>
          <w:color w:val="5B9BD5" w:themeColor="accent1"/>
        </w:rPr>
        <w:t>The</w:t>
      </w:r>
      <w:r w:rsidR="002E5644" w:rsidRPr="00A34256">
        <w:rPr>
          <w:b/>
          <w:color w:val="5B9BD5"/>
        </w:rPr>
        <w:t xml:space="preserve"> </w:t>
      </w:r>
      <w:r w:rsidR="000A038D" w:rsidRPr="00A34256">
        <w:rPr>
          <w:b/>
          <w:color w:val="5B9BD5"/>
        </w:rPr>
        <w:t>population of focus</w:t>
      </w:r>
      <w:r w:rsidR="002E5644" w:rsidRPr="00A34256">
        <w:rPr>
          <w:b/>
          <w:color w:val="5B9BD5"/>
        </w:rPr>
        <w:t xml:space="preserve"> must</w:t>
      </w:r>
      <w:r w:rsidR="00B536AF">
        <w:rPr>
          <w:b/>
          <w:color w:val="5B9BD5"/>
        </w:rPr>
        <w:t xml:space="preserve"> include two elements</w:t>
      </w:r>
      <w:r w:rsidR="002E5644" w:rsidRPr="00A34256">
        <w:rPr>
          <w:b/>
          <w:color w:val="5B9BD5"/>
        </w:rPr>
        <w:t>: (1</w:t>
      </w:r>
      <w:r w:rsidR="00E3239B" w:rsidRPr="00A34256">
        <w:rPr>
          <w:b/>
          <w:color w:val="5B9BD5" w:themeColor="accent1"/>
        </w:rPr>
        <w:t>)</w:t>
      </w:r>
      <w:r w:rsidR="000F51CC">
        <w:rPr>
          <w:b/>
          <w:color w:val="5B9BD5" w:themeColor="accent1"/>
        </w:rPr>
        <w:t>.</w:t>
      </w:r>
      <w:r w:rsidR="00E3239B" w:rsidRPr="00A34256">
        <w:rPr>
          <w:b/>
          <w:color w:val="5B9BD5" w:themeColor="accent1"/>
        </w:rPr>
        <w:t xml:space="preserve"> </w:t>
      </w:r>
      <w:r w:rsidR="00B536AF">
        <w:rPr>
          <w:b/>
          <w:color w:val="5B9BD5" w:themeColor="accent1"/>
        </w:rPr>
        <w:t xml:space="preserve">issue being addressed, which is </w:t>
      </w:r>
      <w:r w:rsidR="009D06B1">
        <w:rPr>
          <w:b/>
          <w:color w:val="5B9BD5" w:themeColor="accent1"/>
        </w:rPr>
        <w:t>underage alcohol use</w:t>
      </w:r>
      <w:r w:rsidR="00A44A16">
        <w:rPr>
          <w:b/>
          <w:color w:val="5B9BD5" w:themeColor="accent1"/>
        </w:rPr>
        <w:t xml:space="preserve"> and (2</w:t>
      </w:r>
      <w:r w:rsidR="00A44A16" w:rsidRPr="00A34256">
        <w:rPr>
          <w:b/>
          <w:color w:val="5B9BD5"/>
        </w:rPr>
        <w:t xml:space="preserve">) </w:t>
      </w:r>
      <w:r w:rsidR="00A44A16" w:rsidRPr="00A34256">
        <w:rPr>
          <w:b/>
          <w:color w:val="5B9BD5" w:themeColor="accent1"/>
        </w:rPr>
        <w:t>includ</w:t>
      </w:r>
      <w:r w:rsidR="00A44A16">
        <w:rPr>
          <w:b/>
          <w:color w:val="5B9BD5" w:themeColor="accent1"/>
        </w:rPr>
        <w:t>e</w:t>
      </w:r>
      <w:r w:rsidR="00A44A16" w:rsidRPr="00A34256">
        <w:rPr>
          <w:b/>
          <w:color w:val="5B9BD5" w:themeColor="accent1"/>
        </w:rPr>
        <w:t xml:space="preserve"> </w:t>
      </w:r>
      <w:r w:rsidR="00A44A16">
        <w:rPr>
          <w:b/>
          <w:color w:val="5B9BD5" w:themeColor="accent1"/>
        </w:rPr>
        <w:t xml:space="preserve">a specific </w:t>
      </w:r>
      <w:r w:rsidR="00A44A16" w:rsidRPr="00A34256">
        <w:rPr>
          <w:b/>
          <w:color w:val="5B9BD5" w:themeColor="accent1"/>
        </w:rPr>
        <w:t>priority population</w:t>
      </w:r>
      <w:r w:rsidR="00A44A16">
        <w:rPr>
          <w:b/>
          <w:color w:val="5B9BD5" w:themeColor="accent1"/>
        </w:rPr>
        <w:t>.</w:t>
      </w:r>
    </w:p>
    <w:p w14:paraId="7DAABBB8" w14:textId="789FC72E" w:rsidR="008E58AD" w:rsidRPr="008E58AD" w:rsidRDefault="008E58AD" w:rsidP="008E58AD">
      <w:pPr>
        <w:pStyle w:val="ListParagraph"/>
        <w:spacing w:after="0"/>
        <w:ind w:left="0"/>
        <w:contextualSpacing w:val="0"/>
        <w:rPr>
          <w:noProof/>
          <w:color w:val="00B0F0"/>
          <w:sz w:val="24"/>
        </w:rPr>
      </w:pPr>
    </w:p>
    <w:p w14:paraId="19F084AC" w14:textId="54BE4B7D" w:rsidR="008E58AD" w:rsidRDefault="008E58AD" w:rsidP="008E58AD">
      <w:pPr>
        <w:spacing w:after="0"/>
        <w:rPr>
          <w:b/>
          <w:noProof/>
          <w:sz w:val="24"/>
        </w:rPr>
      </w:pPr>
      <w:r w:rsidRPr="008E58AD">
        <w:rPr>
          <w:b/>
          <w:noProof/>
          <w:sz w:val="24"/>
        </w:rPr>
        <w:t>Part 2. Data Chain</w:t>
      </w:r>
    </w:p>
    <w:p w14:paraId="50F11AE0" w14:textId="2362D9B9" w:rsidR="00A44A16" w:rsidRDefault="000A4F87" w:rsidP="008E58AD">
      <w:pPr>
        <w:spacing w:after="0"/>
        <w:rPr>
          <w:b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3840AF1" wp14:editId="2247437C">
            <wp:simplePos x="0" y="0"/>
            <wp:positionH relativeFrom="margin">
              <wp:align>left</wp:align>
            </wp:positionH>
            <wp:positionV relativeFrom="page">
              <wp:posOffset>4261485</wp:posOffset>
            </wp:positionV>
            <wp:extent cx="8649970" cy="1023620"/>
            <wp:effectExtent l="0" t="0" r="17780" b="508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43DC0" w14:textId="77777777" w:rsidR="00A44A16" w:rsidRPr="008E58AD" w:rsidRDefault="00A44A16" w:rsidP="008E58AD">
      <w:pPr>
        <w:spacing w:after="0"/>
        <w:rPr>
          <w:b/>
          <w:noProof/>
          <w:sz w:val="24"/>
        </w:rPr>
      </w:pPr>
    </w:p>
    <w:p w14:paraId="3A96C9ED" w14:textId="07440343" w:rsidR="002E5644" w:rsidRDefault="002E5644" w:rsidP="002E5644"/>
    <w:p w14:paraId="573DDDBB" w14:textId="51F8F84F" w:rsidR="00B457BB" w:rsidRDefault="00B457BB" w:rsidP="002E56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9990"/>
      </w:tblGrid>
      <w:tr w:rsidR="007B4DE0" w14:paraId="136A5929" w14:textId="77777777" w:rsidTr="00B536AF">
        <w:tc>
          <w:tcPr>
            <w:tcW w:w="4315" w:type="dxa"/>
          </w:tcPr>
          <w:p w14:paraId="2C52031D" w14:textId="3A38F04E" w:rsidR="007B4DE0" w:rsidRDefault="007B4DE0" w:rsidP="002E5644">
            <w:r>
              <w:rPr>
                <w:b/>
                <w:color w:val="5B9BD5" w:themeColor="accent1"/>
              </w:rPr>
              <w:t xml:space="preserve">Data for </w:t>
            </w:r>
            <w:proofErr w:type="spellStart"/>
            <w:r>
              <w:rPr>
                <w:b/>
                <w:color w:val="5B9BD5" w:themeColor="accent1"/>
              </w:rPr>
              <w:t>PoP</w:t>
            </w:r>
            <w:proofErr w:type="spellEnd"/>
            <w:r>
              <w:rPr>
                <w:b/>
                <w:color w:val="5B9BD5" w:themeColor="accent1"/>
              </w:rPr>
              <w:t>**</w:t>
            </w:r>
          </w:p>
        </w:tc>
        <w:tc>
          <w:tcPr>
            <w:tcW w:w="9990" w:type="dxa"/>
          </w:tcPr>
          <w:p w14:paraId="614E4999" w14:textId="3BBA352B" w:rsidR="007B4DE0" w:rsidRPr="0091629B" w:rsidRDefault="007B4DE0" w:rsidP="002E5644">
            <w:pPr>
              <w:rPr>
                <w:sz w:val="20"/>
                <w:szCs w:val="20"/>
              </w:rPr>
            </w:pPr>
          </w:p>
        </w:tc>
      </w:tr>
      <w:tr w:rsidR="007B4DE0" w14:paraId="00A65C42" w14:textId="77777777" w:rsidTr="00B536AF">
        <w:tc>
          <w:tcPr>
            <w:tcW w:w="4315" w:type="dxa"/>
          </w:tcPr>
          <w:p w14:paraId="71EB46EB" w14:textId="7FEBE46A" w:rsidR="007B4DE0" w:rsidRDefault="007B4DE0" w:rsidP="007B4DE0">
            <w:r>
              <w:rPr>
                <w:b/>
                <w:color w:val="ED7D31" w:themeColor="accent2"/>
              </w:rPr>
              <w:t>Data for Intervening Variable (</w:t>
            </w:r>
            <w:r w:rsidRPr="00FD6B21">
              <w:rPr>
                <w:b/>
                <w:color w:val="ED7D31" w:themeColor="accent2"/>
              </w:rPr>
              <w:t>Causal Factor</w:t>
            </w:r>
            <w:r>
              <w:rPr>
                <w:b/>
                <w:color w:val="ED7D31" w:themeColor="accent2"/>
              </w:rPr>
              <w:t>)</w:t>
            </w:r>
          </w:p>
        </w:tc>
        <w:tc>
          <w:tcPr>
            <w:tcW w:w="9990" w:type="dxa"/>
          </w:tcPr>
          <w:p w14:paraId="6A0C9B15" w14:textId="090DCCA3" w:rsidR="007B4DE0" w:rsidRPr="0091629B" w:rsidRDefault="007B4DE0" w:rsidP="007B4DE0">
            <w:pPr>
              <w:rPr>
                <w:sz w:val="20"/>
                <w:szCs w:val="20"/>
              </w:rPr>
            </w:pPr>
          </w:p>
        </w:tc>
      </w:tr>
      <w:tr w:rsidR="007B4DE0" w14:paraId="727C34C0" w14:textId="77777777" w:rsidTr="00B536AF">
        <w:tc>
          <w:tcPr>
            <w:tcW w:w="4315" w:type="dxa"/>
          </w:tcPr>
          <w:p w14:paraId="092E0B79" w14:textId="7315ECEF" w:rsidR="007B4DE0" w:rsidRDefault="007B4DE0" w:rsidP="007B4DE0">
            <w:r>
              <w:rPr>
                <w:b/>
                <w:color w:val="C00000"/>
              </w:rPr>
              <w:t>Data for Local Condition (R</w:t>
            </w:r>
            <w:r w:rsidRPr="00FD6B21">
              <w:rPr>
                <w:b/>
                <w:color w:val="C00000"/>
              </w:rPr>
              <w:t>oot Cause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9990" w:type="dxa"/>
          </w:tcPr>
          <w:p w14:paraId="467ADCFA" w14:textId="095C6E02" w:rsidR="007B4DE0" w:rsidRPr="0091629B" w:rsidRDefault="007B4DE0" w:rsidP="0091629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100C0767" w14:textId="68F9E99E" w:rsidR="00B457BB" w:rsidRPr="00A34256" w:rsidRDefault="00B457BB" w:rsidP="00B457BB">
      <w:pPr>
        <w:pStyle w:val="ListParagraph"/>
        <w:spacing w:before="240" w:after="0" w:line="240" w:lineRule="auto"/>
        <w:ind w:left="0"/>
        <w:contextualSpacing w:val="0"/>
        <w:rPr>
          <w:b/>
          <w:color w:val="5B9BD5" w:themeColor="accent1"/>
        </w:rPr>
      </w:pPr>
      <w:r w:rsidRPr="00A34256">
        <w:rPr>
          <w:b/>
          <w:color w:val="5B9BD5" w:themeColor="accent1"/>
        </w:rPr>
        <w:t>**</w:t>
      </w:r>
      <w:r w:rsidR="00B536AF">
        <w:rPr>
          <w:b/>
          <w:color w:val="5B9BD5" w:themeColor="accent1"/>
        </w:rPr>
        <w:t>Each part of the</w:t>
      </w:r>
      <w:r w:rsidRPr="00A34256">
        <w:rPr>
          <w:b/>
          <w:color w:val="5B9BD5" w:themeColor="accent1"/>
        </w:rPr>
        <w:t xml:space="preserve"> data </w:t>
      </w:r>
      <w:r w:rsidR="00B536AF">
        <w:rPr>
          <w:b/>
          <w:color w:val="5B9BD5" w:themeColor="accent1"/>
        </w:rPr>
        <w:t xml:space="preserve">chain needs </w:t>
      </w:r>
      <w:r>
        <w:rPr>
          <w:b/>
          <w:color w:val="5B9BD5" w:themeColor="accent1"/>
        </w:rPr>
        <w:t>a</w:t>
      </w:r>
      <w:r w:rsidRPr="00A34256">
        <w:rPr>
          <w:b/>
          <w:color w:val="5B9BD5" w:themeColor="accent1"/>
        </w:rPr>
        <w:t xml:space="preserve"> </w:t>
      </w:r>
      <w:r w:rsidR="00B536AF">
        <w:rPr>
          <w:b/>
          <w:color w:val="5B9BD5" w:themeColor="accent1"/>
        </w:rPr>
        <w:t xml:space="preserve">specific </w:t>
      </w:r>
      <w:r w:rsidRPr="00A34256">
        <w:rPr>
          <w:b/>
          <w:color w:val="5B9BD5" w:themeColor="accent1"/>
        </w:rPr>
        <w:t xml:space="preserve">data point, data source, and year collected. Don’t worry about the </w:t>
      </w:r>
      <w:r w:rsidR="001F5365">
        <w:rPr>
          <w:b/>
          <w:color w:val="5B9BD5" w:themeColor="accent1"/>
        </w:rPr>
        <w:t>strategies or i</w:t>
      </w:r>
      <w:r>
        <w:rPr>
          <w:b/>
          <w:color w:val="5B9BD5" w:themeColor="accent1"/>
        </w:rPr>
        <w:t>mpact/</w:t>
      </w:r>
      <w:r w:rsidRPr="00A34256">
        <w:rPr>
          <w:b/>
          <w:color w:val="5B9BD5" w:themeColor="accent1"/>
        </w:rPr>
        <w:t>outcomes</w:t>
      </w:r>
      <w:r>
        <w:rPr>
          <w:b/>
          <w:color w:val="5B9BD5" w:themeColor="accent1"/>
        </w:rPr>
        <w:t xml:space="preserve"> side of the chain</w:t>
      </w:r>
      <w:r w:rsidR="00BC54A4">
        <w:rPr>
          <w:b/>
          <w:color w:val="5B9BD5" w:themeColor="accent1"/>
        </w:rPr>
        <w:t xml:space="preserve"> </w:t>
      </w:r>
      <w:r w:rsidR="001F5365">
        <w:rPr>
          <w:b/>
          <w:color w:val="5B9BD5" w:themeColor="accent1"/>
        </w:rPr>
        <w:t xml:space="preserve">right </w:t>
      </w:r>
      <w:r w:rsidR="00BC54A4">
        <w:rPr>
          <w:b/>
          <w:color w:val="5B9BD5" w:themeColor="accent1"/>
        </w:rPr>
        <w:t>now.</w:t>
      </w:r>
      <w:r w:rsidR="001F5365">
        <w:rPr>
          <w:b/>
          <w:color w:val="5B9BD5" w:themeColor="accent1"/>
        </w:rPr>
        <w:t xml:space="preserve"> Those will be included in the strategic plan map and theory of change template.</w:t>
      </w:r>
    </w:p>
    <w:sectPr w:rsidR="00B457BB" w:rsidRPr="00A34256" w:rsidSect="008E782F">
      <w:type w:val="continuous"/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FF38" w14:textId="77777777" w:rsidR="008E782F" w:rsidRDefault="008E782F" w:rsidP="001C7F30">
      <w:pPr>
        <w:spacing w:after="0" w:line="240" w:lineRule="auto"/>
      </w:pPr>
      <w:r>
        <w:separator/>
      </w:r>
    </w:p>
  </w:endnote>
  <w:endnote w:type="continuationSeparator" w:id="0">
    <w:p w14:paraId="0889D7FF" w14:textId="77777777" w:rsidR="008E782F" w:rsidRDefault="008E782F" w:rsidP="001C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7D13F" w14:textId="77777777" w:rsidR="008E782F" w:rsidRDefault="008E782F" w:rsidP="001C7F30">
      <w:pPr>
        <w:spacing w:after="0" w:line="240" w:lineRule="auto"/>
      </w:pPr>
      <w:r>
        <w:separator/>
      </w:r>
    </w:p>
  </w:footnote>
  <w:footnote w:type="continuationSeparator" w:id="0">
    <w:p w14:paraId="19E20BBB" w14:textId="77777777" w:rsidR="008E782F" w:rsidRDefault="008E782F" w:rsidP="001C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5DAA"/>
    <w:multiLevelType w:val="hybridMultilevel"/>
    <w:tmpl w:val="EF984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4BED"/>
    <w:multiLevelType w:val="hybridMultilevel"/>
    <w:tmpl w:val="1FA69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B2819"/>
    <w:multiLevelType w:val="hybridMultilevel"/>
    <w:tmpl w:val="EF98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772BB"/>
    <w:multiLevelType w:val="hybridMultilevel"/>
    <w:tmpl w:val="6AE8DE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C46B6"/>
    <w:multiLevelType w:val="hybridMultilevel"/>
    <w:tmpl w:val="DB9C8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8C52CF"/>
    <w:multiLevelType w:val="hybridMultilevel"/>
    <w:tmpl w:val="128E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A67FC"/>
    <w:multiLevelType w:val="hybridMultilevel"/>
    <w:tmpl w:val="F752B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770">
    <w:abstractNumId w:val="2"/>
  </w:num>
  <w:num w:numId="2" w16cid:durableId="739520654">
    <w:abstractNumId w:val="5"/>
  </w:num>
  <w:num w:numId="3" w16cid:durableId="98763745">
    <w:abstractNumId w:val="4"/>
  </w:num>
  <w:num w:numId="4" w16cid:durableId="662512040">
    <w:abstractNumId w:val="6"/>
  </w:num>
  <w:num w:numId="5" w16cid:durableId="808130345">
    <w:abstractNumId w:val="1"/>
  </w:num>
  <w:num w:numId="6" w16cid:durableId="1205677545">
    <w:abstractNumId w:val="3"/>
  </w:num>
  <w:num w:numId="7" w16cid:durableId="73501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D4"/>
    <w:rsid w:val="000073B7"/>
    <w:rsid w:val="0001294C"/>
    <w:rsid w:val="00024D80"/>
    <w:rsid w:val="00026187"/>
    <w:rsid w:val="00032A36"/>
    <w:rsid w:val="000348EB"/>
    <w:rsid w:val="00087489"/>
    <w:rsid w:val="000A038D"/>
    <w:rsid w:val="000A4F87"/>
    <w:rsid w:val="000B1829"/>
    <w:rsid w:val="000B6D98"/>
    <w:rsid w:val="000F51CC"/>
    <w:rsid w:val="001166B7"/>
    <w:rsid w:val="00120F79"/>
    <w:rsid w:val="00142C96"/>
    <w:rsid w:val="00145D84"/>
    <w:rsid w:val="0016450B"/>
    <w:rsid w:val="00171341"/>
    <w:rsid w:val="001873B3"/>
    <w:rsid w:val="0019228C"/>
    <w:rsid w:val="00192769"/>
    <w:rsid w:val="00192A09"/>
    <w:rsid w:val="00192E3F"/>
    <w:rsid w:val="001975FB"/>
    <w:rsid w:val="00197761"/>
    <w:rsid w:val="001B3FEC"/>
    <w:rsid w:val="001C2649"/>
    <w:rsid w:val="001C7F30"/>
    <w:rsid w:val="001E353C"/>
    <w:rsid w:val="001F5365"/>
    <w:rsid w:val="0020022C"/>
    <w:rsid w:val="00212D37"/>
    <w:rsid w:val="00244EA2"/>
    <w:rsid w:val="002673B2"/>
    <w:rsid w:val="002C0A4F"/>
    <w:rsid w:val="002C11C2"/>
    <w:rsid w:val="002E5644"/>
    <w:rsid w:val="002F00BB"/>
    <w:rsid w:val="002F05F2"/>
    <w:rsid w:val="00300F84"/>
    <w:rsid w:val="003474C7"/>
    <w:rsid w:val="00347D3E"/>
    <w:rsid w:val="00380771"/>
    <w:rsid w:val="003E6A96"/>
    <w:rsid w:val="00430B76"/>
    <w:rsid w:val="004A1E05"/>
    <w:rsid w:val="004C1581"/>
    <w:rsid w:val="004D4A69"/>
    <w:rsid w:val="00502569"/>
    <w:rsid w:val="00510C8C"/>
    <w:rsid w:val="005154DD"/>
    <w:rsid w:val="0052352B"/>
    <w:rsid w:val="005376BE"/>
    <w:rsid w:val="00565815"/>
    <w:rsid w:val="00576FA7"/>
    <w:rsid w:val="005801A4"/>
    <w:rsid w:val="005A2D4A"/>
    <w:rsid w:val="005F44F2"/>
    <w:rsid w:val="0062208D"/>
    <w:rsid w:val="00640F4E"/>
    <w:rsid w:val="00650FCF"/>
    <w:rsid w:val="006738C7"/>
    <w:rsid w:val="006B79B7"/>
    <w:rsid w:val="006C09CA"/>
    <w:rsid w:val="006C55D6"/>
    <w:rsid w:val="006D641A"/>
    <w:rsid w:val="00710EFD"/>
    <w:rsid w:val="00736D0B"/>
    <w:rsid w:val="00773F24"/>
    <w:rsid w:val="007A56D4"/>
    <w:rsid w:val="007B4DE0"/>
    <w:rsid w:val="00803C55"/>
    <w:rsid w:val="008169C6"/>
    <w:rsid w:val="00821803"/>
    <w:rsid w:val="00844F0E"/>
    <w:rsid w:val="008634CA"/>
    <w:rsid w:val="00864FFC"/>
    <w:rsid w:val="008D7BBF"/>
    <w:rsid w:val="008E58AD"/>
    <w:rsid w:val="008E782F"/>
    <w:rsid w:val="008F16BB"/>
    <w:rsid w:val="008F7B28"/>
    <w:rsid w:val="0091629B"/>
    <w:rsid w:val="00954992"/>
    <w:rsid w:val="009D06B1"/>
    <w:rsid w:val="00A132BF"/>
    <w:rsid w:val="00A205D1"/>
    <w:rsid w:val="00A25FB4"/>
    <w:rsid w:val="00A34256"/>
    <w:rsid w:val="00A44A16"/>
    <w:rsid w:val="00A626CE"/>
    <w:rsid w:val="00A77B4A"/>
    <w:rsid w:val="00AD3EDC"/>
    <w:rsid w:val="00B03C3C"/>
    <w:rsid w:val="00B31CFD"/>
    <w:rsid w:val="00B3242A"/>
    <w:rsid w:val="00B40702"/>
    <w:rsid w:val="00B457BB"/>
    <w:rsid w:val="00B536AF"/>
    <w:rsid w:val="00B64220"/>
    <w:rsid w:val="00B92CA2"/>
    <w:rsid w:val="00BB7968"/>
    <w:rsid w:val="00BC54A4"/>
    <w:rsid w:val="00C04726"/>
    <w:rsid w:val="00C224D2"/>
    <w:rsid w:val="00D00422"/>
    <w:rsid w:val="00D74C17"/>
    <w:rsid w:val="00D82B64"/>
    <w:rsid w:val="00DA3670"/>
    <w:rsid w:val="00DB6A7E"/>
    <w:rsid w:val="00DC5832"/>
    <w:rsid w:val="00DE738D"/>
    <w:rsid w:val="00DF48A8"/>
    <w:rsid w:val="00E3239B"/>
    <w:rsid w:val="00F14C72"/>
    <w:rsid w:val="00F456DE"/>
    <w:rsid w:val="00F71B72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F783"/>
  <w15:chartTrackingRefBased/>
  <w15:docId w15:val="{2F954C73-AD49-4C46-8D26-C560A539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30"/>
  </w:style>
  <w:style w:type="paragraph" w:styleId="Footer">
    <w:name w:val="footer"/>
    <w:basedOn w:val="Normal"/>
    <w:link w:val="FooterChar"/>
    <w:uiPriority w:val="99"/>
    <w:unhideWhenUsed/>
    <w:rsid w:val="001C7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30"/>
  </w:style>
  <w:style w:type="paragraph" w:styleId="ListParagraph">
    <w:name w:val="List Paragraph"/>
    <w:basedOn w:val="Normal"/>
    <w:uiPriority w:val="34"/>
    <w:qFormat/>
    <w:rsid w:val="00300F84"/>
    <w:pPr>
      <w:ind w:left="720"/>
      <w:contextualSpacing/>
    </w:pPr>
  </w:style>
  <w:style w:type="table" w:styleId="TableGrid">
    <w:name w:val="Table Grid"/>
    <w:basedOn w:val="TableNormal"/>
    <w:uiPriority w:val="39"/>
    <w:rsid w:val="0016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A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7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D7E70F-3EFE-40AA-A292-5A344F909209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D4F4BA5E-F8C8-4401-9F7D-FA780BD4A361}">
      <dgm:prSet phldrT="[Text]" custT="1"/>
      <dgm:spPr>
        <a:xfrm>
          <a:off x="4419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 dirty="0">
              <a:solidFill>
                <a:srgbClr val="5B9BD5"/>
              </a:solidFill>
              <a:latin typeface="Calibri" panose="020F0502020204030204"/>
              <a:ea typeface="+mn-ea"/>
              <a:cs typeface="+mn-cs"/>
            </a:rPr>
            <a:t>Problem of Practice</a:t>
          </a:r>
        </a:p>
      </dgm:t>
    </dgm:pt>
    <dgm:pt modelId="{5C73B413-6A60-467A-BB39-A0665CD099A7}" type="parTrans" cxnId="{C3BB33A8-3EA9-4ECC-A954-1E72449D25B9}">
      <dgm:prSet/>
      <dgm:spPr/>
      <dgm:t>
        <a:bodyPr/>
        <a:lstStyle/>
        <a:p>
          <a:endParaRPr lang="en-US"/>
        </a:p>
      </dgm:t>
    </dgm:pt>
    <dgm:pt modelId="{B2EA0C95-5C1D-404E-83C1-2DA16F06137F}" type="sibTrans" cxnId="{C3BB33A8-3EA9-4ECC-A954-1E72449D25B9}">
      <dgm:prSet/>
      <dgm:spPr/>
      <dgm:t>
        <a:bodyPr/>
        <a:lstStyle/>
        <a:p>
          <a:endParaRPr lang="en-US"/>
        </a:p>
      </dgm:t>
    </dgm:pt>
    <dgm:pt modelId="{ADEF6D8C-C31A-4024-8BCA-B59F79D3DB8D}">
      <dgm:prSet phldrT="[Text]" custT="1"/>
      <dgm:spPr>
        <a:xfrm>
          <a:off x="6543461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 dirty="0">
              <a:solidFill>
                <a:srgbClr val="70AD47"/>
              </a:solidFill>
              <a:latin typeface="Calibri" panose="020F0502020204030204"/>
              <a:ea typeface="+mn-ea"/>
              <a:cs typeface="+mn-cs"/>
            </a:rPr>
            <a:t>Desired</a:t>
          </a:r>
          <a:r>
            <a:rPr lang="en-US" sz="1100" b="1" baseline="0" dirty="0">
              <a:solidFill>
                <a:srgbClr val="70AD47"/>
              </a:solidFill>
              <a:latin typeface="Calibri" panose="020F0502020204030204"/>
              <a:ea typeface="+mn-ea"/>
              <a:cs typeface="+mn-cs"/>
            </a:rPr>
            <a:t> Impact on the Causal Factor</a:t>
          </a:r>
          <a:endParaRPr lang="en-US" sz="1100" b="1" dirty="0">
            <a:solidFill>
              <a:srgbClr val="70AD47"/>
            </a:solidFill>
            <a:latin typeface="Calibri" panose="020F0502020204030204"/>
            <a:ea typeface="+mn-ea"/>
            <a:cs typeface="+mn-cs"/>
          </a:endParaRPr>
        </a:p>
      </dgm:t>
    </dgm:pt>
    <dgm:pt modelId="{67BD52C1-1868-49C7-94D6-1716775D74FC}" type="parTrans" cxnId="{09BDB514-B5A7-4387-BD2F-8EAA6B4450B2}">
      <dgm:prSet/>
      <dgm:spPr/>
      <dgm:t>
        <a:bodyPr/>
        <a:lstStyle/>
        <a:p>
          <a:endParaRPr lang="en-US"/>
        </a:p>
      </dgm:t>
    </dgm:pt>
    <dgm:pt modelId="{6377AD87-EB84-44BE-87BC-8B16501BBCFE}" type="sibTrans" cxnId="{09BDB514-B5A7-4387-BD2F-8EAA6B4450B2}">
      <dgm:prSet/>
      <dgm:spPr/>
      <dgm:t>
        <a:bodyPr/>
        <a:lstStyle/>
        <a:p>
          <a:endParaRPr lang="en-US"/>
        </a:p>
      </dgm:t>
    </dgm:pt>
    <dgm:pt modelId="{415144FC-6684-4B2D-9DD5-AA7BC5A43428}">
      <dgm:prSet phldrT="[Text]" custT="1"/>
      <dgm:spPr>
        <a:xfrm>
          <a:off x="7851270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en-US" sz="1000" b="1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Desired Impact on Problem of Practice</a:t>
          </a:r>
        </a:p>
        <a:p>
          <a:pPr>
            <a:spcAft>
              <a:spcPct val="35000"/>
            </a:spcAft>
          </a:pPr>
          <a:r>
            <a:rPr lang="en-US" sz="1000" b="1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(L-T Outcome)</a:t>
          </a:r>
        </a:p>
      </dgm:t>
    </dgm:pt>
    <dgm:pt modelId="{5BED062D-CBD4-47E1-A6DC-DB26B9A3EBC7}" type="parTrans" cxnId="{71389331-0306-41C3-9344-64CD9DDDB696}">
      <dgm:prSet/>
      <dgm:spPr/>
      <dgm:t>
        <a:bodyPr/>
        <a:lstStyle/>
        <a:p>
          <a:endParaRPr lang="en-US"/>
        </a:p>
      </dgm:t>
    </dgm:pt>
    <dgm:pt modelId="{06E7AC0F-BF2E-49FE-9822-73F2EA662490}" type="sibTrans" cxnId="{71389331-0306-41C3-9344-64CD9DDDB696}">
      <dgm:prSet/>
      <dgm:spPr/>
      <dgm:t>
        <a:bodyPr/>
        <a:lstStyle/>
        <a:p>
          <a:endParaRPr lang="en-US"/>
        </a:p>
      </dgm:t>
    </dgm:pt>
    <dgm:pt modelId="{C19B2AF7-3040-42EA-BD49-50FE58D1C4EC}">
      <dgm:prSet custT="1"/>
      <dgm:spPr>
        <a:xfrm>
          <a:off x="2620036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Local Condition</a:t>
          </a:r>
        </a:p>
        <a:p>
          <a:r>
            <a:rPr lang="en-US" sz="1100" b="1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(Root</a:t>
          </a:r>
          <a:r>
            <a:rPr lang="en-US" sz="1100" b="1" baseline="0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 Cause)</a:t>
          </a:r>
          <a:endParaRPr lang="en-US" sz="900" b="1" dirty="0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</dgm:t>
    </dgm:pt>
    <dgm:pt modelId="{24F6A5EA-3AD6-49DD-B6B3-6AD8F83C643C}" type="parTrans" cxnId="{7DB7691A-5CF0-4632-836D-8EA93D04072A}">
      <dgm:prSet/>
      <dgm:spPr/>
      <dgm:t>
        <a:bodyPr/>
        <a:lstStyle/>
        <a:p>
          <a:endParaRPr lang="en-US"/>
        </a:p>
      </dgm:t>
    </dgm:pt>
    <dgm:pt modelId="{E6393CDC-0C98-411C-8D65-2610885D6D30}" type="sibTrans" cxnId="{7DB7691A-5CF0-4632-836D-8EA93D04072A}">
      <dgm:prSet/>
      <dgm:spPr/>
      <dgm:t>
        <a:bodyPr/>
        <a:lstStyle/>
        <a:p>
          <a:endParaRPr lang="en-US"/>
        </a:p>
      </dgm:t>
    </dgm:pt>
    <dgm:pt modelId="{ECBD5225-DB28-4097-A68C-DB17372D1424}">
      <dgm:prSet custT="1"/>
      <dgm:spPr>
        <a:xfrm>
          <a:off x="3927844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Evidence-Informed Strategy</a:t>
          </a:r>
        </a:p>
      </dgm:t>
    </dgm:pt>
    <dgm:pt modelId="{AE3304FD-56D1-4CA0-9DF9-B9521DBFBD9E}" type="parTrans" cxnId="{2E577C7C-F49C-44C3-A36F-388D9062EE6B}">
      <dgm:prSet/>
      <dgm:spPr/>
      <dgm:t>
        <a:bodyPr/>
        <a:lstStyle/>
        <a:p>
          <a:endParaRPr lang="en-US"/>
        </a:p>
      </dgm:t>
    </dgm:pt>
    <dgm:pt modelId="{D889ECDC-5EE7-4B85-96EF-4C4CB40C9AF4}" type="sibTrans" cxnId="{2E577C7C-F49C-44C3-A36F-388D9062EE6B}">
      <dgm:prSet/>
      <dgm:spPr/>
      <dgm:t>
        <a:bodyPr/>
        <a:lstStyle/>
        <a:p>
          <a:endParaRPr lang="en-US"/>
        </a:p>
      </dgm:t>
    </dgm:pt>
    <dgm:pt modelId="{7BFFF6C2-624E-4FCC-AA57-E87A9ABDD3BF}">
      <dgm:prSet custT="1"/>
      <dgm:spPr>
        <a:xfrm>
          <a:off x="5235653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 dirty="0">
              <a:solidFill>
                <a:srgbClr val="FFC000">
                  <a:lumMod val="75000"/>
                </a:srgbClr>
              </a:solidFill>
              <a:latin typeface="Calibri" panose="020F0502020204030204"/>
              <a:ea typeface="+mn-ea"/>
              <a:cs typeface="+mn-cs"/>
            </a:rPr>
            <a:t>Desired Impact on the Root Cause</a:t>
          </a:r>
        </a:p>
      </dgm:t>
    </dgm:pt>
    <dgm:pt modelId="{FE762F56-1F8C-46EE-946D-A841DDBC4BF0}" type="parTrans" cxnId="{1626B268-15F6-4E94-BD62-FA8C7BCF1F4C}">
      <dgm:prSet/>
      <dgm:spPr/>
      <dgm:t>
        <a:bodyPr/>
        <a:lstStyle/>
        <a:p>
          <a:endParaRPr lang="en-US"/>
        </a:p>
      </dgm:t>
    </dgm:pt>
    <dgm:pt modelId="{97ACA5F1-3F7F-4ADA-ACDF-B2BA592BDB59}" type="sibTrans" cxnId="{1626B268-15F6-4E94-BD62-FA8C7BCF1F4C}">
      <dgm:prSet/>
      <dgm:spPr/>
      <dgm:t>
        <a:bodyPr/>
        <a:lstStyle/>
        <a:p>
          <a:endParaRPr lang="en-US"/>
        </a:p>
      </dgm:t>
    </dgm:pt>
    <dgm:pt modelId="{F49608D6-AD8A-41EF-B579-0DD785D38518}">
      <dgm:prSet custT="1"/>
      <dgm:spPr>
        <a:xfrm>
          <a:off x="1312228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50" b="1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Intervening Variable </a:t>
          </a:r>
        </a:p>
        <a:p>
          <a:r>
            <a:rPr lang="en-US" sz="1050" b="1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(Causal</a:t>
          </a:r>
          <a:r>
            <a:rPr lang="en-US" sz="1050" b="1" baseline="0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 Factor)</a:t>
          </a:r>
          <a:endParaRPr lang="en-US" sz="900" b="1" dirty="0">
            <a:solidFill>
              <a:srgbClr val="ED7D31"/>
            </a:solidFill>
            <a:latin typeface="Calibri" panose="020F0502020204030204"/>
            <a:ea typeface="+mn-ea"/>
            <a:cs typeface="+mn-cs"/>
          </a:endParaRPr>
        </a:p>
      </dgm:t>
    </dgm:pt>
    <dgm:pt modelId="{E4A04F6C-9D81-45A1-A104-792D3E2DAD68}" type="parTrans" cxnId="{6419C1D1-76A1-4477-A283-484A6C0E3087}">
      <dgm:prSet/>
      <dgm:spPr/>
      <dgm:t>
        <a:bodyPr/>
        <a:lstStyle/>
        <a:p>
          <a:endParaRPr lang="en-US"/>
        </a:p>
      </dgm:t>
    </dgm:pt>
    <dgm:pt modelId="{7B4E16EB-5B26-40D7-A749-9AD8AC4C7CE5}" type="sibTrans" cxnId="{6419C1D1-76A1-4477-A283-484A6C0E3087}">
      <dgm:prSet/>
      <dgm:spPr/>
      <dgm:t>
        <a:bodyPr/>
        <a:lstStyle/>
        <a:p>
          <a:endParaRPr lang="en-US"/>
        </a:p>
      </dgm:t>
    </dgm:pt>
    <dgm:pt modelId="{874E5563-2FB0-4F77-93A3-AC9685C98BA8}" type="pres">
      <dgm:prSet presAssocID="{66D7E70F-3EFE-40AA-A292-5A344F909209}" presName="CompostProcess" presStyleCnt="0">
        <dgm:presLayoutVars>
          <dgm:dir/>
          <dgm:resizeHandles val="exact"/>
        </dgm:presLayoutVars>
      </dgm:prSet>
      <dgm:spPr/>
    </dgm:pt>
    <dgm:pt modelId="{217ACEFB-FB64-4DCD-BE70-8DF933E4B4DF}" type="pres">
      <dgm:prSet presAssocID="{66D7E70F-3EFE-40AA-A292-5A344F909209}" presName="arrow" presStyleLbl="bgShp" presStyleIdx="0" presStyleCnt="1" custLinFactNeighborX="-1233" custLinFactNeighborY="-60690"/>
      <dgm:spPr>
        <a:xfrm>
          <a:off x="681513" y="0"/>
          <a:ext cx="7723822" cy="160020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DFE3B943-11A9-43E2-994D-DD8173BF958A}" type="pres">
      <dgm:prSet presAssocID="{66D7E70F-3EFE-40AA-A292-5A344F909209}" presName="linearProcess" presStyleCnt="0"/>
      <dgm:spPr/>
    </dgm:pt>
    <dgm:pt modelId="{B9DDD68E-7681-459C-89C5-045C338653CF}" type="pres">
      <dgm:prSet presAssocID="{D4F4BA5E-F8C8-4401-9F7D-FA780BD4A361}" presName="textNode" presStyleLbl="node1" presStyleIdx="0" presStyleCnt="7" custScaleY="139764">
        <dgm:presLayoutVars>
          <dgm:bulletEnabled val="1"/>
        </dgm:presLayoutVars>
      </dgm:prSet>
      <dgm:spPr/>
    </dgm:pt>
    <dgm:pt modelId="{22663AB1-7ACE-4738-94D9-BE3440C8C242}" type="pres">
      <dgm:prSet presAssocID="{B2EA0C95-5C1D-404E-83C1-2DA16F06137F}" presName="sibTrans" presStyleCnt="0"/>
      <dgm:spPr/>
    </dgm:pt>
    <dgm:pt modelId="{0B7C1176-1A2F-4325-AD7A-728C20BAFD27}" type="pres">
      <dgm:prSet presAssocID="{F49608D6-AD8A-41EF-B579-0DD785D38518}" presName="textNode" presStyleLbl="node1" presStyleIdx="1" presStyleCnt="7" custScaleY="139764">
        <dgm:presLayoutVars>
          <dgm:bulletEnabled val="1"/>
        </dgm:presLayoutVars>
      </dgm:prSet>
      <dgm:spPr/>
    </dgm:pt>
    <dgm:pt modelId="{6AD89943-4DB2-4823-891C-64AC54DBAA30}" type="pres">
      <dgm:prSet presAssocID="{7B4E16EB-5B26-40D7-A749-9AD8AC4C7CE5}" presName="sibTrans" presStyleCnt="0"/>
      <dgm:spPr/>
    </dgm:pt>
    <dgm:pt modelId="{0C63B230-44E2-4039-B1A8-E0EFD38084C0}" type="pres">
      <dgm:prSet presAssocID="{C19B2AF7-3040-42EA-BD49-50FE58D1C4EC}" presName="textNode" presStyleLbl="node1" presStyleIdx="2" presStyleCnt="7" custScaleY="139764">
        <dgm:presLayoutVars>
          <dgm:bulletEnabled val="1"/>
        </dgm:presLayoutVars>
      </dgm:prSet>
      <dgm:spPr/>
    </dgm:pt>
    <dgm:pt modelId="{5E45DDA4-D79C-492D-B630-1201D89442DA}" type="pres">
      <dgm:prSet presAssocID="{E6393CDC-0C98-411C-8D65-2610885D6D30}" presName="sibTrans" presStyleCnt="0"/>
      <dgm:spPr/>
    </dgm:pt>
    <dgm:pt modelId="{28B3D3EB-4139-4B51-89D6-D8BB22891987}" type="pres">
      <dgm:prSet presAssocID="{ECBD5225-DB28-4097-A68C-DB17372D1424}" presName="textNode" presStyleLbl="node1" presStyleIdx="3" presStyleCnt="7" custScaleY="139764">
        <dgm:presLayoutVars>
          <dgm:bulletEnabled val="1"/>
        </dgm:presLayoutVars>
      </dgm:prSet>
      <dgm:spPr/>
    </dgm:pt>
    <dgm:pt modelId="{D1201F51-259D-4E4F-9B9D-126CA1F84599}" type="pres">
      <dgm:prSet presAssocID="{D889ECDC-5EE7-4B85-96EF-4C4CB40C9AF4}" presName="sibTrans" presStyleCnt="0"/>
      <dgm:spPr/>
    </dgm:pt>
    <dgm:pt modelId="{F8737BD0-50A5-4338-BC58-32423D573568}" type="pres">
      <dgm:prSet presAssocID="{7BFFF6C2-624E-4FCC-AA57-E87A9ABDD3BF}" presName="textNode" presStyleLbl="node1" presStyleIdx="4" presStyleCnt="7" custScaleY="139764">
        <dgm:presLayoutVars>
          <dgm:bulletEnabled val="1"/>
        </dgm:presLayoutVars>
      </dgm:prSet>
      <dgm:spPr/>
    </dgm:pt>
    <dgm:pt modelId="{C6FE1EBF-95CA-43ED-A0B6-4A63D0AF1A59}" type="pres">
      <dgm:prSet presAssocID="{97ACA5F1-3F7F-4ADA-ACDF-B2BA592BDB59}" presName="sibTrans" presStyleCnt="0"/>
      <dgm:spPr/>
    </dgm:pt>
    <dgm:pt modelId="{58C0CE28-0C63-4902-AB44-F8D2A7061F07}" type="pres">
      <dgm:prSet presAssocID="{ADEF6D8C-C31A-4024-8BCA-B59F79D3DB8D}" presName="textNode" presStyleLbl="node1" presStyleIdx="5" presStyleCnt="7" custScaleY="139764">
        <dgm:presLayoutVars>
          <dgm:bulletEnabled val="1"/>
        </dgm:presLayoutVars>
      </dgm:prSet>
      <dgm:spPr/>
    </dgm:pt>
    <dgm:pt modelId="{C1D0C408-4554-4606-9636-4EE1DE39A8A3}" type="pres">
      <dgm:prSet presAssocID="{6377AD87-EB84-44BE-87BC-8B16501BBCFE}" presName="sibTrans" presStyleCnt="0"/>
      <dgm:spPr/>
    </dgm:pt>
    <dgm:pt modelId="{67A7DA37-42B7-4867-B83B-7A904DC7A209}" type="pres">
      <dgm:prSet presAssocID="{415144FC-6684-4B2D-9DD5-AA7BC5A43428}" presName="textNode" presStyleLbl="node1" presStyleIdx="6" presStyleCnt="7" custScaleY="139764">
        <dgm:presLayoutVars>
          <dgm:bulletEnabled val="1"/>
        </dgm:presLayoutVars>
      </dgm:prSet>
      <dgm:spPr/>
    </dgm:pt>
  </dgm:ptLst>
  <dgm:cxnLst>
    <dgm:cxn modelId="{09BDB514-B5A7-4387-BD2F-8EAA6B4450B2}" srcId="{66D7E70F-3EFE-40AA-A292-5A344F909209}" destId="{ADEF6D8C-C31A-4024-8BCA-B59F79D3DB8D}" srcOrd="5" destOrd="0" parTransId="{67BD52C1-1868-49C7-94D6-1716775D74FC}" sibTransId="{6377AD87-EB84-44BE-87BC-8B16501BBCFE}"/>
    <dgm:cxn modelId="{7DB7691A-5CF0-4632-836D-8EA93D04072A}" srcId="{66D7E70F-3EFE-40AA-A292-5A344F909209}" destId="{C19B2AF7-3040-42EA-BD49-50FE58D1C4EC}" srcOrd="2" destOrd="0" parTransId="{24F6A5EA-3AD6-49DD-B6B3-6AD8F83C643C}" sibTransId="{E6393CDC-0C98-411C-8D65-2610885D6D30}"/>
    <dgm:cxn modelId="{5C30FB1F-AF46-4452-8B87-5F950832F509}" type="presOf" srcId="{ECBD5225-DB28-4097-A68C-DB17372D1424}" destId="{28B3D3EB-4139-4B51-89D6-D8BB22891987}" srcOrd="0" destOrd="0" presId="urn:microsoft.com/office/officeart/2005/8/layout/hProcess9"/>
    <dgm:cxn modelId="{02D7B32C-F6D4-4E47-9893-52A2FDBBE811}" type="presOf" srcId="{ADEF6D8C-C31A-4024-8BCA-B59F79D3DB8D}" destId="{58C0CE28-0C63-4902-AB44-F8D2A7061F07}" srcOrd="0" destOrd="0" presId="urn:microsoft.com/office/officeart/2005/8/layout/hProcess9"/>
    <dgm:cxn modelId="{71389331-0306-41C3-9344-64CD9DDDB696}" srcId="{66D7E70F-3EFE-40AA-A292-5A344F909209}" destId="{415144FC-6684-4B2D-9DD5-AA7BC5A43428}" srcOrd="6" destOrd="0" parTransId="{5BED062D-CBD4-47E1-A6DC-DB26B9A3EBC7}" sibTransId="{06E7AC0F-BF2E-49FE-9822-73F2EA662490}"/>
    <dgm:cxn modelId="{A33E2A38-940E-4F40-99B7-58BEC45B382E}" type="presOf" srcId="{D4F4BA5E-F8C8-4401-9F7D-FA780BD4A361}" destId="{B9DDD68E-7681-459C-89C5-045C338653CF}" srcOrd="0" destOrd="0" presId="urn:microsoft.com/office/officeart/2005/8/layout/hProcess9"/>
    <dgm:cxn modelId="{86589964-7627-4F9A-A885-D29D1C89654B}" type="presOf" srcId="{F49608D6-AD8A-41EF-B579-0DD785D38518}" destId="{0B7C1176-1A2F-4325-AD7A-728C20BAFD27}" srcOrd="0" destOrd="0" presId="urn:microsoft.com/office/officeart/2005/8/layout/hProcess9"/>
    <dgm:cxn modelId="{1626B268-15F6-4E94-BD62-FA8C7BCF1F4C}" srcId="{66D7E70F-3EFE-40AA-A292-5A344F909209}" destId="{7BFFF6C2-624E-4FCC-AA57-E87A9ABDD3BF}" srcOrd="4" destOrd="0" parTransId="{FE762F56-1F8C-46EE-946D-A841DDBC4BF0}" sibTransId="{97ACA5F1-3F7F-4ADA-ACDF-B2BA592BDB59}"/>
    <dgm:cxn modelId="{2E577C7C-F49C-44C3-A36F-388D9062EE6B}" srcId="{66D7E70F-3EFE-40AA-A292-5A344F909209}" destId="{ECBD5225-DB28-4097-A68C-DB17372D1424}" srcOrd="3" destOrd="0" parTransId="{AE3304FD-56D1-4CA0-9DF9-B9521DBFBD9E}" sibTransId="{D889ECDC-5EE7-4B85-96EF-4C4CB40C9AF4}"/>
    <dgm:cxn modelId="{2A033084-41FE-466A-B07D-B4DAAFAB77E2}" type="presOf" srcId="{66D7E70F-3EFE-40AA-A292-5A344F909209}" destId="{874E5563-2FB0-4F77-93A3-AC9685C98BA8}" srcOrd="0" destOrd="0" presId="urn:microsoft.com/office/officeart/2005/8/layout/hProcess9"/>
    <dgm:cxn modelId="{29BCAF91-8B63-4262-B299-29B9749DDF45}" type="presOf" srcId="{415144FC-6684-4B2D-9DD5-AA7BC5A43428}" destId="{67A7DA37-42B7-4867-B83B-7A904DC7A209}" srcOrd="0" destOrd="0" presId="urn:microsoft.com/office/officeart/2005/8/layout/hProcess9"/>
    <dgm:cxn modelId="{C3BB33A8-3EA9-4ECC-A954-1E72449D25B9}" srcId="{66D7E70F-3EFE-40AA-A292-5A344F909209}" destId="{D4F4BA5E-F8C8-4401-9F7D-FA780BD4A361}" srcOrd="0" destOrd="0" parTransId="{5C73B413-6A60-467A-BB39-A0665CD099A7}" sibTransId="{B2EA0C95-5C1D-404E-83C1-2DA16F06137F}"/>
    <dgm:cxn modelId="{6419C1D1-76A1-4477-A283-484A6C0E3087}" srcId="{66D7E70F-3EFE-40AA-A292-5A344F909209}" destId="{F49608D6-AD8A-41EF-B579-0DD785D38518}" srcOrd="1" destOrd="0" parTransId="{E4A04F6C-9D81-45A1-A104-792D3E2DAD68}" sibTransId="{7B4E16EB-5B26-40D7-A749-9AD8AC4C7CE5}"/>
    <dgm:cxn modelId="{84FFF8DE-D102-4DD2-8C0B-5E93ED276105}" type="presOf" srcId="{7BFFF6C2-624E-4FCC-AA57-E87A9ABDD3BF}" destId="{F8737BD0-50A5-4338-BC58-32423D573568}" srcOrd="0" destOrd="0" presId="urn:microsoft.com/office/officeart/2005/8/layout/hProcess9"/>
    <dgm:cxn modelId="{2E0C06E9-BB5B-4A31-BD14-44AFFAA27529}" type="presOf" srcId="{C19B2AF7-3040-42EA-BD49-50FE58D1C4EC}" destId="{0C63B230-44E2-4039-B1A8-E0EFD38084C0}" srcOrd="0" destOrd="0" presId="urn:microsoft.com/office/officeart/2005/8/layout/hProcess9"/>
    <dgm:cxn modelId="{AD41D02D-DDF8-4A6A-AB17-CF390F07AD3B}" type="presParOf" srcId="{874E5563-2FB0-4F77-93A3-AC9685C98BA8}" destId="{217ACEFB-FB64-4DCD-BE70-8DF933E4B4DF}" srcOrd="0" destOrd="0" presId="urn:microsoft.com/office/officeart/2005/8/layout/hProcess9"/>
    <dgm:cxn modelId="{F333FE3B-65A8-4C6B-BAF9-124567D19012}" type="presParOf" srcId="{874E5563-2FB0-4F77-93A3-AC9685C98BA8}" destId="{DFE3B943-11A9-43E2-994D-DD8173BF958A}" srcOrd="1" destOrd="0" presId="urn:microsoft.com/office/officeart/2005/8/layout/hProcess9"/>
    <dgm:cxn modelId="{94FE551C-B871-4ACA-9EBA-8D123409E166}" type="presParOf" srcId="{DFE3B943-11A9-43E2-994D-DD8173BF958A}" destId="{B9DDD68E-7681-459C-89C5-045C338653CF}" srcOrd="0" destOrd="0" presId="urn:microsoft.com/office/officeart/2005/8/layout/hProcess9"/>
    <dgm:cxn modelId="{05EC068F-4747-458C-A15F-53F9BA044350}" type="presParOf" srcId="{DFE3B943-11A9-43E2-994D-DD8173BF958A}" destId="{22663AB1-7ACE-4738-94D9-BE3440C8C242}" srcOrd="1" destOrd="0" presId="urn:microsoft.com/office/officeart/2005/8/layout/hProcess9"/>
    <dgm:cxn modelId="{FAD5150C-5A17-49BA-AFB3-9EF804A867D9}" type="presParOf" srcId="{DFE3B943-11A9-43E2-994D-DD8173BF958A}" destId="{0B7C1176-1A2F-4325-AD7A-728C20BAFD27}" srcOrd="2" destOrd="0" presId="urn:microsoft.com/office/officeart/2005/8/layout/hProcess9"/>
    <dgm:cxn modelId="{453CD7AB-EE19-4FD6-9415-1B58F601E4F2}" type="presParOf" srcId="{DFE3B943-11A9-43E2-994D-DD8173BF958A}" destId="{6AD89943-4DB2-4823-891C-64AC54DBAA30}" srcOrd="3" destOrd="0" presId="urn:microsoft.com/office/officeart/2005/8/layout/hProcess9"/>
    <dgm:cxn modelId="{CC96E6C6-C513-461D-8A76-8F8D3660C599}" type="presParOf" srcId="{DFE3B943-11A9-43E2-994D-DD8173BF958A}" destId="{0C63B230-44E2-4039-B1A8-E0EFD38084C0}" srcOrd="4" destOrd="0" presId="urn:microsoft.com/office/officeart/2005/8/layout/hProcess9"/>
    <dgm:cxn modelId="{C9A74CA7-93BB-4515-B270-1B09C4194647}" type="presParOf" srcId="{DFE3B943-11A9-43E2-994D-DD8173BF958A}" destId="{5E45DDA4-D79C-492D-B630-1201D89442DA}" srcOrd="5" destOrd="0" presId="urn:microsoft.com/office/officeart/2005/8/layout/hProcess9"/>
    <dgm:cxn modelId="{E6B5C1C8-ACE7-47C2-8F8C-F3CE4E53197C}" type="presParOf" srcId="{DFE3B943-11A9-43E2-994D-DD8173BF958A}" destId="{28B3D3EB-4139-4B51-89D6-D8BB22891987}" srcOrd="6" destOrd="0" presId="urn:microsoft.com/office/officeart/2005/8/layout/hProcess9"/>
    <dgm:cxn modelId="{A904B9D2-0CD0-48B1-83ED-383EF95D6475}" type="presParOf" srcId="{DFE3B943-11A9-43E2-994D-DD8173BF958A}" destId="{D1201F51-259D-4E4F-9B9D-126CA1F84599}" srcOrd="7" destOrd="0" presId="urn:microsoft.com/office/officeart/2005/8/layout/hProcess9"/>
    <dgm:cxn modelId="{CC94F167-C61F-4C8B-9317-DD23052CC1D9}" type="presParOf" srcId="{DFE3B943-11A9-43E2-994D-DD8173BF958A}" destId="{F8737BD0-50A5-4338-BC58-32423D573568}" srcOrd="8" destOrd="0" presId="urn:microsoft.com/office/officeart/2005/8/layout/hProcess9"/>
    <dgm:cxn modelId="{271A128B-F3B0-48F1-A81A-5FCE3D3D22AA}" type="presParOf" srcId="{DFE3B943-11A9-43E2-994D-DD8173BF958A}" destId="{C6FE1EBF-95CA-43ED-A0B6-4A63D0AF1A59}" srcOrd="9" destOrd="0" presId="urn:microsoft.com/office/officeart/2005/8/layout/hProcess9"/>
    <dgm:cxn modelId="{4110093E-724E-42C8-B1E8-44A31E39F782}" type="presParOf" srcId="{DFE3B943-11A9-43E2-994D-DD8173BF958A}" destId="{58C0CE28-0C63-4902-AB44-F8D2A7061F07}" srcOrd="10" destOrd="0" presId="urn:microsoft.com/office/officeart/2005/8/layout/hProcess9"/>
    <dgm:cxn modelId="{1FDC61C7-6999-4C50-A56D-563644C555EF}" type="presParOf" srcId="{DFE3B943-11A9-43E2-994D-DD8173BF958A}" destId="{C1D0C408-4554-4606-9636-4EE1DE39A8A3}" srcOrd="11" destOrd="0" presId="urn:microsoft.com/office/officeart/2005/8/layout/hProcess9"/>
    <dgm:cxn modelId="{391F666A-D9C9-4C9B-BA07-85770D681C0F}" type="presParOf" srcId="{DFE3B943-11A9-43E2-994D-DD8173BF958A}" destId="{67A7DA37-42B7-4867-B83B-7A904DC7A209}" srcOrd="1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D7E70F-3EFE-40AA-A292-5A344F909209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D4F4BA5E-F8C8-4401-9F7D-FA780BD4A361}">
      <dgm:prSet phldrT="[Text]" custT="1"/>
      <dgm:spPr>
        <a:xfrm>
          <a:off x="4419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en-US" sz="1100" b="1" dirty="0">
              <a:solidFill>
                <a:srgbClr val="5B9BD5"/>
              </a:solidFill>
              <a:latin typeface="Calibri" panose="020F0502020204030204"/>
              <a:ea typeface="+mn-ea"/>
              <a:cs typeface="+mn-cs"/>
            </a:rPr>
            <a:t>Data for </a:t>
          </a:r>
        </a:p>
        <a:p>
          <a:pPr>
            <a:spcAft>
              <a:spcPct val="35000"/>
            </a:spcAft>
          </a:pPr>
          <a:r>
            <a:rPr lang="en-US" sz="1100" b="1" dirty="0">
              <a:solidFill>
                <a:srgbClr val="5B9BD5"/>
              </a:solidFill>
              <a:latin typeface="Calibri" panose="020F0502020204030204"/>
              <a:ea typeface="+mn-ea"/>
              <a:cs typeface="+mn-cs"/>
            </a:rPr>
            <a:t>PoP</a:t>
          </a:r>
        </a:p>
      </dgm:t>
    </dgm:pt>
    <dgm:pt modelId="{5C73B413-6A60-467A-BB39-A0665CD099A7}" type="parTrans" cxnId="{C3BB33A8-3EA9-4ECC-A954-1E72449D25B9}">
      <dgm:prSet/>
      <dgm:spPr/>
      <dgm:t>
        <a:bodyPr/>
        <a:lstStyle/>
        <a:p>
          <a:endParaRPr lang="en-US"/>
        </a:p>
      </dgm:t>
    </dgm:pt>
    <dgm:pt modelId="{B2EA0C95-5C1D-404E-83C1-2DA16F06137F}" type="sibTrans" cxnId="{C3BB33A8-3EA9-4ECC-A954-1E72449D25B9}">
      <dgm:prSet/>
      <dgm:spPr/>
      <dgm:t>
        <a:bodyPr/>
        <a:lstStyle/>
        <a:p>
          <a:endParaRPr lang="en-US"/>
        </a:p>
      </dgm:t>
    </dgm:pt>
    <dgm:pt modelId="{ADEF6D8C-C31A-4024-8BCA-B59F79D3DB8D}">
      <dgm:prSet phldrT="[Text]" custT="1"/>
      <dgm:spPr>
        <a:xfrm>
          <a:off x="6543461" y="480060"/>
          <a:ext cx="1231160" cy="64008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 dirty="0">
              <a:solidFill>
                <a:srgbClr val="70AD47"/>
              </a:solidFill>
              <a:latin typeface="Calibri" panose="020F0502020204030204"/>
              <a:ea typeface="+mn-ea"/>
              <a:cs typeface="+mn-cs"/>
            </a:rPr>
            <a:t>Mid-term Outcome</a:t>
          </a:r>
        </a:p>
      </dgm:t>
    </dgm:pt>
    <dgm:pt modelId="{67BD52C1-1868-49C7-94D6-1716775D74FC}" type="parTrans" cxnId="{09BDB514-B5A7-4387-BD2F-8EAA6B4450B2}">
      <dgm:prSet/>
      <dgm:spPr/>
      <dgm:t>
        <a:bodyPr/>
        <a:lstStyle/>
        <a:p>
          <a:endParaRPr lang="en-US"/>
        </a:p>
      </dgm:t>
    </dgm:pt>
    <dgm:pt modelId="{6377AD87-EB84-44BE-87BC-8B16501BBCFE}" type="sibTrans" cxnId="{09BDB514-B5A7-4387-BD2F-8EAA6B4450B2}">
      <dgm:prSet/>
      <dgm:spPr/>
      <dgm:t>
        <a:bodyPr/>
        <a:lstStyle/>
        <a:p>
          <a:endParaRPr lang="en-US"/>
        </a:p>
      </dgm:t>
    </dgm:pt>
    <dgm:pt modelId="{415144FC-6684-4B2D-9DD5-AA7BC5A43428}">
      <dgm:prSet phldrT="[Text]" custT="1"/>
      <dgm:spPr>
        <a:xfrm>
          <a:off x="7851270" y="480060"/>
          <a:ext cx="1231160" cy="64008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ct val="35000"/>
            </a:spcAft>
          </a:pPr>
          <a:r>
            <a:rPr lang="en-US" sz="1000" b="1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Long-term Outcome</a:t>
          </a:r>
        </a:p>
      </dgm:t>
    </dgm:pt>
    <dgm:pt modelId="{5BED062D-CBD4-47E1-A6DC-DB26B9A3EBC7}" type="parTrans" cxnId="{71389331-0306-41C3-9344-64CD9DDDB696}">
      <dgm:prSet/>
      <dgm:spPr/>
      <dgm:t>
        <a:bodyPr/>
        <a:lstStyle/>
        <a:p>
          <a:endParaRPr lang="en-US"/>
        </a:p>
      </dgm:t>
    </dgm:pt>
    <dgm:pt modelId="{06E7AC0F-BF2E-49FE-9822-73F2EA662490}" type="sibTrans" cxnId="{71389331-0306-41C3-9344-64CD9DDDB696}">
      <dgm:prSet/>
      <dgm:spPr/>
      <dgm:t>
        <a:bodyPr/>
        <a:lstStyle/>
        <a:p>
          <a:endParaRPr lang="en-US"/>
        </a:p>
      </dgm:t>
    </dgm:pt>
    <dgm:pt modelId="{C19B2AF7-3040-42EA-BD49-50FE58D1C4EC}">
      <dgm:prSet custT="1"/>
      <dgm:spPr>
        <a:xfrm>
          <a:off x="2620036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en-US" sz="1100" b="1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Data for </a:t>
          </a:r>
        </a:p>
        <a:p>
          <a:pPr>
            <a:spcAft>
              <a:spcPct val="35000"/>
            </a:spcAft>
          </a:pPr>
          <a:r>
            <a:rPr lang="en-US" sz="1100" b="1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Root</a:t>
          </a:r>
          <a:r>
            <a:rPr lang="en-US" sz="1100" b="1" baseline="0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 Cause</a:t>
          </a:r>
          <a:endParaRPr lang="en-US" sz="900" b="1" dirty="0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</dgm:t>
    </dgm:pt>
    <dgm:pt modelId="{24F6A5EA-3AD6-49DD-B6B3-6AD8F83C643C}" type="parTrans" cxnId="{7DB7691A-5CF0-4632-836D-8EA93D04072A}">
      <dgm:prSet/>
      <dgm:spPr/>
      <dgm:t>
        <a:bodyPr/>
        <a:lstStyle/>
        <a:p>
          <a:endParaRPr lang="en-US"/>
        </a:p>
      </dgm:t>
    </dgm:pt>
    <dgm:pt modelId="{E6393CDC-0C98-411C-8D65-2610885D6D30}" type="sibTrans" cxnId="{7DB7691A-5CF0-4632-836D-8EA93D04072A}">
      <dgm:prSet/>
      <dgm:spPr/>
      <dgm:t>
        <a:bodyPr/>
        <a:lstStyle/>
        <a:p>
          <a:endParaRPr lang="en-US"/>
        </a:p>
      </dgm:t>
    </dgm:pt>
    <dgm:pt modelId="{ECBD5225-DB28-4097-A68C-DB17372D1424}">
      <dgm:prSet custT="1"/>
      <dgm:spPr>
        <a:xfrm>
          <a:off x="3927844" y="480060"/>
          <a:ext cx="1231160" cy="64008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Evidence-Informed Strategy</a:t>
          </a:r>
        </a:p>
      </dgm:t>
    </dgm:pt>
    <dgm:pt modelId="{AE3304FD-56D1-4CA0-9DF9-B9521DBFBD9E}" type="parTrans" cxnId="{2E577C7C-F49C-44C3-A36F-388D9062EE6B}">
      <dgm:prSet/>
      <dgm:spPr/>
      <dgm:t>
        <a:bodyPr/>
        <a:lstStyle/>
        <a:p>
          <a:endParaRPr lang="en-US"/>
        </a:p>
      </dgm:t>
    </dgm:pt>
    <dgm:pt modelId="{D889ECDC-5EE7-4B85-96EF-4C4CB40C9AF4}" type="sibTrans" cxnId="{2E577C7C-F49C-44C3-A36F-388D9062EE6B}">
      <dgm:prSet/>
      <dgm:spPr/>
      <dgm:t>
        <a:bodyPr/>
        <a:lstStyle/>
        <a:p>
          <a:endParaRPr lang="en-US"/>
        </a:p>
      </dgm:t>
    </dgm:pt>
    <dgm:pt modelId="{7BFFF6C2-624E-4FCC-AA57-E87A9ABDD3BF}">
      <dgm:prSet custT="1"/>
      <dgm:spPr>
        <a:xfrm>
          <a:off x="5235653" y="480060"/>
          <a:ext cx="1231160" cy="64008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 dirty="0">
              <a:solidFill>
                <a:srgbClr val="FFC000">
                  <a:lumMod val="75000"/>
                </a:srgbClr>
              </a:solidFill>
              <a:latin typeface="Calibri" panose="020F0502020204030204"/>
              <a:ea typeface="+mn-ea"/>
              <a:cs typeface="+mn-cs"/>
            </a:rPr>
            <a:t>Short-term Outcome</a:t>
          </a:r>
        </a:p>
      </dgm:t>
    </dgm:pt>
    <dgm:pt modelId="{FE762F56-1F8C-46EE-946D-A841DDBC4BF0}" type="parTrans" cxnId="{1626B268-15F6-4E94-BD62-FA8C7BCF1F4C}">
      <dgm:prSet/>
      <dgm:spPr/>
      <dgm:t>
        <a:bodyPr/>
        <a:lstStyle/>
        <a:p>
          <a:endParaRPr lang="en-US"/>
        </a:p>
      </dgm:t>
    </dgm:pt>
    <dgm:pt modelId="{97ACA5F1-3F7F-4ADA-ACDF-B2BA592BDB59}" type="sibTrans" cxnId="{1626B268-15F6-4E94-BD62-FA8C7BCF1F4C}">
      <dgm:prSet/>
      <dgm:spPr/>
      <dgm:t>
        <a:bodyPr/>
        <a:lstStyle/>
        <a:p>
          <a:endParaRPr lang="en-US"/>
        </a:p>
      </dgm:t>
    </dgm:pt>
    <dgm:pt modelId="{F49608D6-AD8A-41EF-B579-0DD785D38518}">
      <dgm:prSet custT="1"/>
      <dgm:spPr>
        <a:xfrm>
          <a:off x="1312228" y="480060"/>
          <a:ext cx="1231160" cy="64008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en-US" sz="1050" b="1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Data for </a:t>
          </a:r>
        </a:p>
        <a:p>
          <a:pPr>
            <a:spcAft>
              <a:spcPct val="35000"/>
            </a:spcAft>
          </a:pPr>
          <a:r>
            <a:rPr lang="en-US" sz="1050" b="1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Causal</a:t>
          </a:r>
          <a:r>
            <a:rPr lang="en-US" sz="1050" b="1" baseline="0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 Factor</a:t>
          </a:r>
          <a:endParaRPr lang="en-US" sz="900" b="1" dirty="0">
            <a:solidFill>
              <a:srgbClr val="ED7D31"/>
            </a:solidFill>
            <a:latin typeface="Calibri" panose="020F0502020204030204"/>
            <a:ea typeface="+mn-ea"/>
            <a:cs typeface="+mn-cs"/>
          </a:endParaRPr>
        </a:p>
      </dgm:t>
    </dgm:pt>
    <dgm:pt modelId="{E4A04F6C-9D81-45A1-A104-792D3E2DAD68}" type="parTrans" cxnId="{6419C1D1-76A1-4477-A283-484A6C0E3087}">
      <dgm:prSet/>
      <dgm:spPr/>
      <dgm:t>
        <a:bodyPr/>
        <a:lstStyle/>
        <a:p>
          <a:endParaRPr lang="en-US"/>
        </a:p>
      </dgm:t>
    </dgm:pt>
    <dgm:pt modelId="{7B4E16EB-5B26-40D7-A749-9AD8AC4C7CE5}" type="sibTrans" cxnId="{6419C1D1-76A1-4477-A283-484A6C0E3087}">
      <dgm:prSet/>
      <dgm:spPr/>
      <dgm:t>
        <a:bodyPr/>
        <a:lstStyle/>
        <a:p>
          <a:endParaRPr lang="en-US"/>
        </a:p>
      </dgm:t>
    </dgm:pt>
    <dgm:pt modelId="{874E5563-2FB0-4F77-93A3-AC9685C98BA8}" type="pres">
      <dgm:prSet presAssocID="{66D7E70F-3EFE-40AA-A292-5A344F909209}" presName="CompostProcess" presStyleCnt="0">
        <dgm:presLayoutVars>
          <dgm:dir/>
          <dgm:resizeHandles val="exact"/>
        </dgm:presLayoutVars>
      </dgm:prSet>
      <dgm:spPr/>
    </dgm:pt>
    <dgm:pt modelId="{217ACEFB-FB64-4DCD-BE70-8DF933E4B4DF}" type="pres">
      <dgm:prSet presAssocID="{66D7E70F-3EFE-40AA-A292-5A344F909209}" presName="arrow" presStyleLbl="bgShp" presStyleIdx="0" presStyleCnt="1" custLinFactNeighborX="-1233" custLinFactNeighborY="-60690"/>
      <dgm:spPr>
        <a:xfrm>
          <a:off x="681513" y="0"/>
          <a:ext cx="7723822" cy="160020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DFE3B943-11A9-43E2-994D-DD8173BF958A}" type="pres">
      <dgm:prSet presAssocID="{66D7E70F-3EFE-40AA-A292-5A344F909209}" presName="linearProcess" presStyleCnt="0"/>
      <dgm:spPr/>
    </dgm:pt>
    <dgm:pt modelId="{B9DDD68E-7681-459C-89C5-045C338653CF}" type="pres">
      <dgm:prSet presAssocID="{D4F4BA5E-F8C8-4401-9F7D-FA780BD4A361}" presName="textNode" presStyleLbl="node1" presStyleIdx="0" presStyleCnt="7" custScaleY="139764">
        <dgm:presLayoutVars>
          <dgm:bulletEnabled val="1"/>
        </dgm:presLayoutVars>
      </dgm:prSet>
      <dgm:spPr/>
    </dgm:pt>
    <dgm:pt modelId="{22663AB1-7ACE-4738-94D9-BE3440C8C242}" type="pres">
      <dgm:prSet presAssocID="{B2EA0C95-5C1D-404E-83C1-2DA16F06137F}" presName="sibTrans" presStyleCnt="0"/>
      <dgm:spPr/>
    </dgm:pt>
    <dgm:pt modelId="{0B7C1176-1A2F-4325-AD7A-728C20BAFD27}" type="pres">
      <dgm:prSet presAssocID="{F49608D6-AD8A-41EF-B579-0DD785D38518}" presName="textNode" presStyleLbl="node1" presStyleIdx="1" presStyleCnt="7" custScaleY="139764">
        <dgm:presLayoutVars>
          <dgm:bulletEnabled val="1"/>
        </dgm:presLayoutVars>
      </dgm:prSet>
      <dgm:spPr/>
    </dgm:pt>
    <dgm:pt modelId="{6AD89943-4DB2-4823-891C-64AC54DBAA30}" type="pres">
      <dgm:prSet presAssocID="{7B4E16EB-5B26-40D7-A749-9AD8AC4C7CE5}" presName="sibTrans" presStyleCnt="0"/>
      <dgm:spPr/>
    </dgm:pt>
    <dgm:pt modelId="{0C63B230-44E2-4039-B1A8-E0EFD38084C0}" type="pres">
      <dgm:prSet presAssocID="{C19B2AF7-3040-42EA-BD49-50FE58D1C4EC}" presName="textNode" presStyleLbl="node1" presStyleIdx="2" presStyleCnt="7" custScaleY="139764">
        <dgm:presLayoutVars>
          <dgm:bulletEnabled val="1"/>
        </dgm:presLayoutVars>
      </dgm:prSet>
      <dgm:spPr/>
    </dgm:pt>
    <dgm:pt modelId="{5E45DDA4-D79C-492D-B630-1201D89442DA}" type="pres">
      <dgm:prSet presAssocID="{E6393CDC-0C98-411C-8D65-2610885D6D30}" presName="sibTrans" presStyleCnt="0"/>
      <dgm:spPr/>
    </dgm:pt>
    <dgm:pt modelId="{28B3D3EB-4139-4B51-89D6-D8BB22891987}" type="pres">
      <dgm:prSet presAssocID="{ECBD5225-DB28-4097-A68C-DB17372D1424}" presName="textNode" presStyleLbl="node1" presStyleIdx="3" presStyleCnt="7" custScaleY="139764">
        <dgm:presLayoutVars>
          <dgm:bulletEnabled val="1"/>
        </dgm:presLayoutVars>
      </dgm:prSet>
      <dgm:spPr/>
    </dgm:pt>
    <dgm:pt modelId="{D1201F51-259D-4E4F-9B9D-126CA1F84599}" type="pres">
      <dgm:prSet presAssocID="{D889ECDC-5EE7-4B85-96EF-4C4CB40C9AF4}" presName="sibTrans" presStyleCnt="0"/>
      <dgm:spPr/>
    </dgm:pt>
    <dgm:pt modelId="{F8737BD0-50A5-4338-BC58-32423D573568}" type="pres">
      <dgm:prSet presAssocID="{7BFFF6C2-624E-4FCC-AA57-E87A9ABDD3BF}" presName="textNode" presStyleLbl="node1" presStyleIdx="4" presStyleCnt="7" custScaleY="139764">
        <dgm:presLayoutVars>
          <dgm:bulletEnabled val="1"/>
        </dgm:presLayoutVars>
      </dgm:prSet>
      <dgm:spPr/>
    </dgm:pt>
    <dgm:pt modelId="{C6FE1EBF-95CA-43ED-A0B6-4A63D0AF1A59}" type="pres">
      <dgm:prSet presAssocID="{97ACA5F1-3F7F-4ADA-ACDF-B2BA592BDB59}" presName="sibTrans" presStyleCnt="0"/>
      <dgm:spPr/>
    </dgm:pt>
    <dgm:pt modelId="{58C0CE28-0C63-4902-AB44-F8D2A7061F07}" type="pres">
      <dgm:prSet presAssocID="{ADEF6D8C-C31A-4024-8BCA-B59F79D3DB8D}" presName="textNode" presStyleLbl="node1" presStyleIdx="5" presStyleCnt="7" custScaleY="139764">
        <dgm:presLayoutVars>
          <dgm:bulletEnabled val="1"/>
        </dgm:presLayoutVars>
      </dgm:prSet>
      <dgm:spPr/>
    </dgm:pt>
    <dgm:pt modelId="{C1D0C408-4554-4606-9636-4EE1DE39A8A3}" type="pres">
      <dgm:prSet presAssocID="{6377AD87-EB84-44BE-87BC-8B16501BBCFE}" presName="sibTrans" presStyleCnt="0"/>
      <dgm:spPr/>
    </dgm:pt>
    <dgm:pt modelId="{67A7DA37-42B7-4867-B83B-7A904DC7A209}" type="pres">
      <dgm:prSet presAssocID="{415144FC-6684-4B2D-9DD5-AA7BC5A43428}" presName="textNode" presStyleLbl="node1" presStyleIdx="6" presStyleCnt="7" custScaleY="139764">
        <dgm:presLayoutVars>
          <dgm:bulletEnabled val="1"/>
        </dgm:presLayoutVars>
      </dgm:prSet>
      <dgm:spPr/>
    </dgm:pt>
  </dgm:ptLst>
  <dgm:cxnLst>
    <dgm:cxn modelId="{09BDB514-B5A7-4387-BD2F-8EAA6B4450B2}" srcId="{66D7E70F-3EFE-40AA-A292-5A344F909209}" destId="{ADEF6D8C-C31A-4024-8BCA-B59F79D3DB8D}" srcOrd="5" destOrd="0" parTransId="{67BD52C1-1868-49C7-94D6-1716775D74FC}" sibTransId="{6377AD87-EB84-44BE-87BC-8B16501BBCFE}"/>
    <dgm:cxn modelId="{7DB7691A-5CF0-4632-836D-8EA93D04072A}" srcId="{66D7E70F-3EFE-40AA-A292-5A344F909209}" destId="{C19B2AF7-3040-42EA-BD49-50FE58D1C4EC}" srcOrd="2" destOrd="0" parTransId="{24F6A5EA-3AD6-49DD-B6B3-6AD8F83C643C}" sibTransId="{E6393CDC-0C98-411C-8D65-2610885D6D30}"/>
    <dgm:cxn modelId="{5C30FB1F-AF46-4452-8B87-5F950832F509}" type="presOf" srcId="{ECBD5225-DB28-4097-A68C-DB17372D1424}" destId="{28B3D3EB-4139-4B51-89D6-D8BB22891987}" srcOrd="0" destOrd="0" presId="urn:microsoft.com/office/officeart/2005/8/layout/hProcess9"/>
    <dgm:cxn modelId="{02D7B32C-F6D4-4E47-9893-52A2FDBBE811}" type="presOf" srcId="{ADEF6D8C-C31A-4024-8BCA-B59F79D3DB8D}" destId="{58C0CE28-0C63-4902-AB44-F8D2A7061F07}" srcOrd="0" destOrd="0" presId="urn:microsoft.com/office/officeart/2005/8/layout/hProcess9"/>
    <dgm:cxn modelId="{71389331-0306-41C3-9344-64CD9DDDB696}" srcId="{66D7E70F-3EFE-40AA-A292-5A344F909209}" destId="{415144FC-6684-4B2D-9DD5-AA7BC5A43428}" srcOrd="6" destOrd="0" parTransId="{5BED062D-CBD4-47E1-A6DC-DB26B9A3EBC7}" sibTransId="{06E7AC0F-BF2E-49FE-9822-73F2EA662490}"/>
    <dgm:cxn modelId="{A33E2A38-940E-4F40-99B7-58BEC45B382E}" type="presOf" srcId="{D4F4BA5E-F8C8-4401-9F7D-FA780BD4A361}" destId="{B9DDD68E-7681-459C-89C5-045C338653CF}" srcOrd="0" destOrd="0" presId="urn:microsoft.com/office/officeart/2005/8/layout/hProcess9"/>
    <dgm:cxn modelId="{86589964-7627-4F9A-A885-D29D1C89654B}" type="presOf" srcId="{F49608D6-AD8A-41EF-B579-0DD785D38518}" destId="{0B7C1176-1A2F-4325-AD7A-728C20BAFD27}" srcOrd="0" destOrd="0" presId="urn:microsoft.com/office/officeart/2005/8/layout/hProcess9"/>
    <dgm:cxn modelId="{1626B268-15F6-4E94-BD62-FA8C7BCF1F4C}" srcId="{66D7E70F-3EFE-40AA-A292-5A344F909209}" destId="{7BFFF6C2-624E-4FCC-AA57-E87A9ABDD3BF}" srcOrd="4" destOrd="0" parTransId="{FE762F56-1F8C-46EE-946D-A841DDBC4BF0}" sibTransId="{97ACA5F1-3F7F-4ADA-ACDF-B2BA592BDB59}"/>
    <dgm:cxn modelId="{2E577C7C-F49C-44C3-A36F-388D9062EE6B}" srcId="{66D7E70F-3EFE-40AA-A292-5A344F909209}" destId="{ECBD5225-DB28-4097-A68C-DB17372D1424}" srcOrd="3" destOrd="0" parTransId="{AE3304FD-56D1-4CA0-9DF9-B9521DBFBD9E}" sibTransId="{D889ECDC-5EE7-4B85-96EF-4C4CB40C9AF4}"/>
    <dgm:cxn modelId="{2A033084-41FE-466A-B07D-B4DAAFAB77E2}" type="presOf" srcId="{66D7E70F-3EFE-40AA-A292-5A344F909209}" destId="{874E5563-2FB0-4F77-93A3-AC9685C98BA8}" srcOrd="0" destOrd="0" presId="urn:microsoft.com/office/officeart/2005/8/layout/hProcess9"/>
    <dgm:cxn modelId="{29BCAF91-8B63-4262-B299-29B9749DDF45}" type="presOf" srcId="{415144FC-6684-4B2D-9DD5-AA7BC5A43428}" destId="{67A7DA37-42B7-4867-B83B-7A904DC7A209}" srcOrd="0" destOrd="0" presId="urn:microsoft.com/office/officeart/2005/8/layout/hProcess9"/>
    <dgm:cxn modelId="{C3BB33A8-3EA9-4ECC-A954-1E72449D25B9}" srcId="{66D7E70F-3EFE-40AA-A292-5A344F909209}" destId="{D4F4BA5E-F8C8-4401-9F7D-FA780BD4A361}" srcOrd="0" destOrd="0" parTransId="{5C73B413-6A60-467A-BB39-A0665CD099A7}" sibTransId="{B2EA0C95-5C1D-404E-83C1-2DA16F06137F}"/>
    <dgm:cxn modelId="{6419C1D1-76A1-4477-A283-484A6C0E3087}" srcId="{66D7E70F-3EFE-40AA-A292-5A344F909209}" destId="{F49608D6-AD8A-41EF-B579-0DD785D38518}" srcOrd="1" destOrd="0" parTransId="{E4A04F6C-9D81-45A1-A104-792D3E2DAD68}" sibTransId="{7B4E16EB-5B26-40D7-A749-9AD8AC4C7CE5}"/>
    <dgm:cxn modelId="{84FFF8DE-D102-4DD2-8C0B-5E93ED276105}" type="presOf" srcId="{7BFFF6C2-624E-4FCC-AA57-E87A9ABDD3BF}" destId="{F8737BD0-50A5-4338-BC58-32423D573568}" srcOrd="0" destOrd="0" presId="urn:microsoft.com/office/officeart/2005/8/layout/hProcess9"/>
    <dgm:cxn modelId="{2E0C06E9-BB5B-4A31-BD14-44AFFAA27529}" type="presOf" srcId="{C19B2AF7-3040-42EA-BD49-50FE58D1C4EC}" destId="{0C63B230-44E2-4039-B1A8-E0EFD38084C0}" srcOrd="0" destOrd="0" presId="urn:microsoft.com/office/officeart/2005/8/layout/hProcess9"/>
    <dgm:cxn modelId="{AD41D02D-DDF8-4A6A-AB17-CF390F07AD3B}" type="presParOf" srcId="{874E5563-2FB0-4F77-93A3-AC9685C98BA8}" destId="{217ACEFB-FB64-4DCD-BE70-8DF933E4B4DF}" srcOrd="0" destOrd="0" presId="urn:microsoft.com/office/officeart/2005/8/layout/hProcess9"/>
    <dgm:cxn modelId="{F333FE3B-65A8-4C6B-BAF9-124567D19012}" type="presParOf" srcId="{874E5563-2FB0-4F77-93A3-AC9685C98BA8}" destId="{DFE3B943-11A9-43E2-994D-DD8173BF958A}" srcOrd="1" destOrd="0" presId="urn:microsoft.com/office/officeart/2005/8/layout/hProcess9"/>
    <dgm:cxn modelId="{94FE551C-B871-4ACA-9EBA-8D123409E166}" type="presParOf" srcId="{DFE3B943-11A9-43E2-994D-DD8173BF958A}" destId="{B9DDD68E-7681-459C-89C5-045C338653CF}" srcOrd="0" destOrd="0" presId="urn:microsoft.com/office/officeart/2005/8/layout/hProcess9"/>
    <dgm:cxn modelId="{05EC068F-4747-458C-A15F-53F9BA044350}" type="presParOf" srcId="{DFE3B943-11A9-43E2-994D-DD8173BF958A}" destId="{22663AB1-7ACE-4738-94D9-BE3440C8C242}" srcOrd="1" destOrd="0" presId="urn:microsoft.com/office/officeart/2005/8/layout/hProcess9"/>
    <dgm:cxn modelId="{FAD5150C-5A17-49BA-AFB3-9EF804A867D9}" type="presParOf" srcId="{DFE3B943-11A9-43E2-994D-DD8173BF958A}" destId="{0B7C1176-1A2F-4325-AD7A-728C20BAFD27}" srcOrd="2" destOrd="0" presId="urn:microsoft.com/office/officeart/2005/8/layout/hProcess9"/>
    <dgm:cxn modelId="{453CD7AB-EE19-4FD6-9415-1B58F601E4F2}" type="presParOf" srcId="{DFE3B943-11A9-43E2-994D-DD8173BF958A}" destId="{6AD89943-4DB2-4823-891C-64AC54DBAA30}" srcOrd="3" destOrd="0" presId="urn:microsoft.com/office/officeart/2005/8/layout/hProcess9"/>
    <dgm:cxn modelId="{CC96E6C6-C513-461D-8A76-8F8D3660C599}" type="presParOf" srcId="{DFE3B943-11A9-43E2-994D-DD8173BF958A}" destId="{0C63B230-44E2-4039-B1A8-E0EFD38084C0}" srcOrd="4" destOrd="0" presId="urn:microsoft.com/office/officeart/2005/8/layout/hProcess9"/>
    <dgm:cxn modelId="{C9A74CA7-93BB-4515-B270-1B09C4194647}" type="presParOf" srcId="{DFE3B943-11A9-43E2-994D-DD8173BF958A}" destId="{5E45DDA4-D79C-492D-B630-1201D89442DA}" srcOrd="5" destOrd="0" presId="urn:microsoft.com/office/officeart/2005/8/layout/hProcess9"/>
    <dgm:cxn modelId="{E6B5C1C8-ACE7-47C2-8F8C-F3CE4E53197C}" type="presParOf" srcId="{DFE3B943-11A9-43E2-994D-DD8173BF958A}" destId="{28B3D3EB-4139-4B51-89D6-D8BB22891987}" srcOrd="6" destOrd="0" presId="urn:microsoft.com/office/officeart/2005/8/layout/hProcess9"/>
    <dgm:cxn modelId="{A904B9D2-0CD0-48B1-83ED-383EF95D6475}" type="presParOf" srcId="{DFE3B943-11A9-43E2-994D-DD8173BF958A}" destId="{D1201F51-259D-4E4F-9B9D-126CA1F84599}" srcOrd="7" destOrd="0" presId="urn:microsoft.com/office/officeart/2005/8/layout/hProcess9"/>
    <dgm:cxn modelId="{CC94F167-C61F-4C8B-9317-DD23052CC1D9}" type="presParOf" srcId="{DFE3B943-11A9-43E2-994D-DD8173BF958A}" destId="{F8737BD0-50A5-4338-BC58-32423D573568}" srcOrd="8" destOrd="0" presId="urn:microsoft.com/office/officeart/2005/8/layout/hProcess9"/>
    <dgm:cxn modelId="{271A128B-F3B0-48F1-A81A-5FCE3D3D22AA}" type="presParOf" srcId="{DFE3B943-11A9-43E2-994D-DD8173BF958A}" destId="{C6FE1EBF-95CA-43ED-A0B6-4A63D0AF1A59}" srcOrd="9" destOrd="0" presId="urn:microsoft.com/office/officeart/2005/8/layout/hProcess9"/>
    <dgm:cxn modelId="{4110093E-724E-42C8-B1E8-44A31E39F782}" type="presParOf" srcId="{DFE3B943-11A9-43E2-994D-DD8173BF958A}" destId="{58C0CE28-0C63-4902-AB44-F8D2A7061F07}" srcOrd="10" destOrd="0" presId="urn:microsoft.com/office/officeart/2005/8/layout/hProcess9"/>
    <dgm:cxn modelId="{1FDC61C7-6999-4C50-A56D-563644C555EF}" type="presParOf" srcId="{DFE3B943-11A9-43E2-994D-DD8173BF958A}" destId="{C1D0C408-4554-4606-9636-4EE1DE39A8A3}" srcOrd="11" destOrd="0" presId="urn:microsoft.com/office/officeart/2005/8/layout/hProcess9"/>
    <dgm:cxn modelId="{391F666A-D9C9-4C9B-BA07-85770D681C0F}" type="presParOf" srcId="{DFE3B943-11A9-43E2-994D-DD8173BF958A}" destId="{67A7DA37-42B7-4867-B83B-7A904DC7A209}" srcOrd="1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7ACEFB-FB64-4DCD-BE70-8DF933E4B4DF}">
      <dsp:nvSpPr>
        <dsp:cNvPr id="0" name=""/>
        <dsp:cNvSpPr/>
      </dsp:nvSpPr>
      <dsp:spPr>
        <a:xfrm>
          <a:off x="558108" y="0"/>
          <a:ext cx="7352690" cy="1024128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DDD68E-7681-459C-89C5-045C338653CF}">
      <dsp:nvSpPr>
        <dsp:cNvPr id="0" name=""/>
        <dsp:cNvSpPr/>
      </dsp:nvSpPr>
      <dsp:spPr>
        <a:xfrm>
          <a:off x="1689" y="225791"/>
          <a:ext cx="1080855" cy="57254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solidFill>
                <a:srgbClr val="5B9BD5"/>
              </a:solidFill>
              <a:latin typeface="Calibri" panose="020F0502020204030204"/>
              <a:ea typeface="+mn-ea"/>
              <a:cs typeface="+mn-cs"/>
            </a:rPr>
            <a:t>Problem of Practice</a:t>
          </a:r>
        </a:p>
      </dsp:txBody>
      <dsp:txXfrm>
        <a:off x="29638" y="253740"/>
        <a:ext cx="1024957" cy="516646"/>
      </dsp:txXfrm>
    </dsp:sp>
    <dsp:sp modelId="{0B7C1176-1A2F-4325-AD7A-728C20BAFD27}">
      <dsp:nvSpPr>
        <dsp:cNvPr id="0" name=""/>
        <dsp:cNvSpPr/>
      </dsp:nvSpPr>
      <dsp:spPr>
        <a:xfrm>
          <a:off x="1262687" y="225791"/>
          <a:ext cx="1080855" cy="57254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Intervening Variable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(Causal</a:t>
          </a:r>
          <a:r>
            <a:rPr lang="en-US" sz="1050" b="1" kern="1200" baseline="0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 Factor)</a:t>
          </a:r>
          <a:endParaRPr lang="en-US" sz="900" b="1" kern="1200" dirty="0">
            <a:solidFill>
              <a:srgbClr val="ED7D31"/>
            </a:solidFill>
            <a:latin typeface="Calibri" panose="020F0502020204030204"/>
            <a:ea typeface="+mn-ea"/>
            <a:cs typeface="+mn-cs"/>
          </a:endParaRPr>
        </a:p>
      </dsp:txBody>
      <dsp:txXfrm>
        <a:off x="1290636" y="253740"/>
        <a:ext cx="1024957" cy="516646"/>
      </dsp:txXfrm>
    </dsp:sp>
    <dsp:sp modelId="{0C63B230-44E2-4039-B1A8-E0EFD38084C0}">
      <dsp:nvSpPr>
        <dsp:cNvPr id="0" name=""/>
        <dsp:cNvSpPr/>
      </dsp:nvSpPr>
      <dsp:spPr>
        <a:xfrm>
          <a:off x="2523685" y="225791"/>
          <a:ext cx="1080855" cy="57254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Local Condition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(Root</a:t>
          </a:r>
          <a:r>
            <a:rPr lang="en-US" sz="1100" b="1" kern="1200" baseline="0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 Cause)</a:t>
          </a:r>
          <a:endParaRPr lang="en-US" sz="900" b="1" kern="1200" dirty="0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51634" y="253740"/>
        <a:ext cx="1024957" cy="516646"/>
      </dsp:txXfrm>
    </dsp:sp>
    <dsp:sp modelId="{28B3D3EB-4139-4B51-89D6-D8BB22891987}">
      <dsp:nvSpPr>
        <dsp:cNvPr id="0" name=""/>
        <dsp:cNvSpPr/>
      </dsp:nvSpPr>
      <dsp:spPr>
        <a:xfrm>
          <a:off x="3784684" y="225791"/>
          <a:ext cx="1080855" cy="57254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Evidence-Informed Strategy</a:t>
          </a:r>
        </a:p>
      </dsp:txBody>
      <dsp:txXfrm>
        <a:off x="3812633" y="253740"/>
        <a:ext cx="1024957" cy="516646"/>
      </dsp:txXfrm>
    </dsp:sp>
    <dsp:sp modelId="{F8737BD0-50A5-4338-BC58-32423D573568}">
      <dsp:nvSpPr>
        <dsp:cNvPr id="0" name=""/>
        <dsp:cNvSpPr/>
      </dsp:nvSpPr>
      <dsp:spPr>
        <a:xfrm>
          <a:off x="5045682" y="225791"/>
          <a:ext cx="1080855" cy="57254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solidFill>
                <a:srgbClr val="FFC000">
                  <a:lumMod val="75000"/>
                </a:srgbClr>
              </a:solidFill>
              <a:latin typeface="Calibri" panose="020F0502020204030204"/>
              <a:ea typeface="+mn-ea"/>
              <a:cs typeface="+mn-cs"/>
            </a:rPr>
            <a:t>Desired Impact on the Root Cause</a:t>
          </a:r>
        </a:p>
      </dsp:txBody>
      <dsp:txXfrm>
        <a:off x="5073631" y="253740"/>
        <a:ext cx="1024957" cy="516646"/>
      </dsp:txXfrm>
    </dsp:sp>
    <dsp:sp modelId="{58C0CE28-0C63-4902-AB44-F8D2A7061F07}">
      <dsp:nvSpPr>
        <dsp:cNvPr id="0" name=""/>
        <dsp:cNvSpPr/>
      </dsp:nvSpPr>
      <dsp:spPr>
        <a:xfrm>
          <a:off x="6306680" y="225791"/>
          <a:ext cx="1080855" cy="57254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solidFill>
                <a:srgbClr val="70AD47"/>
              </a:solidFill>
              <a:latin typeface="Calibri" panose="020F0502020204030204"/>
              <a:ea typeface="+mn-ea"/>
              <a:cs typeface="+mn-cs"/>
            </a:rPr>
            <a:t>Desired</a:t>
          </a:r>
          <a:r>
            <a:rPr lang="en-US" sz="1100" b="1" kern="1200" baseline="0" dirty="0">
              <a:solidFill>
                <a:srgbClr val="70AD47"/>
              </a:solidFill>
              <a:latin typeface="Calibri" panose="020F0502020204030204"/>
              <a:ea typeface="+mn-ea"/>
              <a:cs typeface="+mn-cs"/>
            </a:rPr>
            <a:t> Impact on the Causal Factor</a:t>
          </a:r>
          <a:endParaRPr lang="en-US" sz="1100" b="1" kern="1200" dirty="0">
            <a:solidFill>
              <a:srgbClr val="70AD47"/>
            </a:solidFill>
            <a:latin typeface="Calibri" panose="020F0502020204030204"/>
            <a:ea typeface="+mn-ea"/>
            <a:cs typeface="+mn-cs"/>
          </a:endParaRPr>
        </a:p>
      </dsp:txBody>
      <dsp:txXfrm>
        <a:off x="6334629" y="253740"/>
        <a:ext cx="1024957" cy="516646"/>
      </dsp:txXfrm>
    </dsp:sp>
    <dsp:sp modelId="{67A7DA37-42B7-4867-B83B-7A904DC7A209}">
      <dsp:nvSpPr>
        <dsp:cNvPr id="0" name=""/>
        <dsp:cNvSpPr/>
      </dsp:nvSpPr>
      <dsp:spPr>
        <a:xfrm>
          <a:off x="7567678" y="225791"/>
          <a:ext cx="1080855" cy="572544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1" kern="1200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Desired Impact on Problem of Practice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(L-T Outcome)</a:t>
          </a:r>
        </a:p>
      </dsp:txBody>
      <dsp:txXfrm>
        <a:off x="7595627" y="253740"/>
        <a:ext cx="1024957" cy="5166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7ACEFB-FB64-4DCD-BE70-8DF933E4B4DF}">
      <dsp:nvSpPr>
        <dsp:cNvPr id="0" name=""/>
        <dsp:cNvSpPr/>
      </dsp:nvSpPr>
      <dsp:spPr>
        <a:xfrm>
          <a:off x="558091" y="0"/>
          <a:ext cx="7352474" cy="102362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DDD68E-7681-459C-89C5-045C338653CF}">
      <dsp:nvSpPr>
        <dsp:cNvPr id="0" name=""/>
        <dsp:cNvSpPr/>
      </dsp:nvSpPr>
      <dsp:spPr>
        <a:xfrm>
          <a:off x="1689" y="225679"/>
          <a:ext cx="1080823" cy="57226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100" b="1" kern="1200" dirty="0">
              <a:solidFill>
                <a:srgbClr val="5B9BD5"/>
              </a:solidFill>
              <a:latin typeface="Calibri" panose="020F0502020204030204"/>
              <a:ea typeface="+mn-ea"/>
              <a:cs typeface="+mn-cs"/>
            </a:rPr>
            <a:t>Data for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solidFill>
                <a:srgbClr val="5B9BD5"/>
              </a:solidFill>
              <a:latin typeface="Calibri" panose="020F0502020204030204"/>
              <a:ea typeface="+mn-ea"/>
              <a:cs typeface="+mn-cs"/>
            </a:rPr>
            <a:t>PoP</a:t>
          </a:r>
        </a:p>
      </dsp:txBody>
      <dsp:txXfrm>
        <a:off x="29624" y="253614"/>
        <a:ext cx="1024953" cy="516390"/>
      </dsp:txXfrm>
    </dsp:sp>
    <dsp:sp modelId="{0B7C1176-1A2F-4325-AD7A-728C20BAFD27}">
      <dsp:nvSpPr>
        <dsp:cNvPr id="0" name=""/>
        <dsp:cNvSpPr/>
      </dsp:nvSpPr>
      <dsp:spPr>
        <a:xfrm>
          <a:off x="1262650" y="225679"/>
          <a:ext cx="1080823" cy="57226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50" b="1" kern="1200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Data for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Causal</a:t>
          </a:r>
          <a:r>
            <a:rPr lang="en-US" sz="1050" b="1" kern="1200" baseline="0" dirty="0">
              <a:solidFill>
                <a:srgbClr val="ED7D31"/>
              </a:solidFill>
              <a:latin typeface="Calibri" panose="020F0502020204030204"/>
              <a:ea typeface="+mn-ea"/>
              <a:cs typeface="+mn-cs"/>
            </a:rPr>
            <a:t> Factor</a:t>
          </a:r>
          <a:endParaRPr lang="en-US" sz="900" b="1" kern="1200" dirty="0">
            <a:solidFill>
              <a:srgbClr val="ED7D31"/>
            </a:solidFill>
            <a:latin typeface="Calibri" panose="020F0502020204030204"/>
            <a:ea typeface="+mn-ea"/>
            <a:cs typeface="+mn-cs"/>
          </a:endParaRPr>
        </a:p>
      </dsp:txBody>
      <dsp:txXfrm>
        <a:off x="1290585" y="253614"/>
        <a:ext cx="1024953" cy="516390"/>
      </dsp:txXfrm>
    </dsp:sp>
    <dsp:sp modelId="{0C63B230-44E2-4039-B1A8-E0EFD38084C0}">
      <dsp:nvSpPr>
        <dsp:cNvPr id="0" name=""/>
        <dsp:cNvSpPr/>
      </dsp:nvSpPr>
      <dsp:spPr>
        <a:xfrm>
          <a:off x="2523611" y="225679"/>
          <a:ext cx="1080823" cy="57226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100" b="1" kern="1200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Data for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Root</a:t>
          </a:r>
          <a:r>
            <a:rPr lang="en-US" sz="1100" b="1" kern="1200" baseline="0" dirty="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 Cause</a:t>
          </a:r>
          <a:endParaRPr lang="en-US" sz="900" b="1" kern="1200" dirty="0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51546" y="253614"/>
        <a:ext cx="1024953" cy="516390"/>
      </dsp:txXfrm>
    </dsp:sp>
    <dsp:sp modelId="{28B3D3EB-4139-4B51-89D6-D8BB22891987}">
      <dsp:nvSpPr>
        <dsp:cNvPr id="0" name=""/>
        <dsp:cNvSpPr/>
      </dsp:nvSpPr>
      <dsp:spPr>
        <a:xfrm>
          <a:off x="3784573" y="225679"/>
          <a:ext cx="1080823" cy="57226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Evidence-Informed Strategy</a:t>
          </a:r>
        </a:p>
      </dsp:txBody>
      <dsp:txXfrm>
        <a:off x="3812508" y="253614"/>
        <a:ext cx="1024953" cy="516390"/>
      </dsp:txXfrm>
    </dsp:sp>
    <dsp:sp modelId="{F8737BD0-50A5-4338-BC58-32423D573568}">
      <dsp:nvSpPr>
        <dsp:cNvPr id="0" name=""/>
        <dsp:cNvSpPr/>
      </dsp:nvSpPr>
      <dsp:spPr>
        <a:xfrm>
          <a:off x="5045534" y="225679"/>
          <a:ext cx="1080823" cy="57226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solidFill>
                <a:srgbClr val="FFC000">
                  <a:lumMod val="75000"/>
                </a:srgbClr>
              </a:solidFill>
              <a:latin typeface="Calibri" panose="020F0502020204030204"/>
              <a:ea typeface="+mn-ea"/>
              <a:cs typeface="+mn-cs"/>
            </a:rPr>
            <a:t>Short-term Outcome</a:t>
          </a:r>
        </a:p>
      </dsp:txBody>
      <dsp:txXfrm>
        <a:off x="5073469" y="253614"/>
        <a:ext cx="1024953" cy="516390"/>
      </dsp:txXfrm>
    </dsp:sp>
    <dsp:sp modelId="{58C0CE28-0C63-4902-AB44-F8D2A7061F07}">
      <dsp:nvSpPr>
        <dsp:cNvPr id="0" name=""/>
        <dsp:cNvSpPr/>
      </dsp:nvSpPr>
      <dsp:spPr>
        <a:xfrm>
          <a:off x="6306495" y="225679"/>
          <a:ext cx="1080823" cy="57226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 dirty="0">
              <a:solidFill>
                <a:srgbClr val="70AD47"/>
              </a:solidFill>
              <a:latin typeface="Calibri" panose="020F0502020204030204"/>
              <a:ea typeface="+mn-ea"/>
              <a:cs typeface="+mn-cs"/>
            </a:rPr>
            <a:t>Mid-term Outcome</a:t>
          </a:r>
        </a:p>
      </dsp:txBody>
      <dsp:txXfrm>
        <a:off x="6334430" y="253614"/>
        <a:ext cx="1024953" cy="516390"/>
      </dsp:txXfrm>
    </dsp:sp>
    <dsp:sp modelId="{67A7DA37-42B7-4867-B83B-7A904DC7A209}">
      <dsp:nvSpPr>
        <dsp:cNvPr id="0" name=""/>
        <dsp:cNvSpPr/>
      </dsp:nvSpPr>
      <dsp:spPr>
        <a:xfrm>
          <a:off x="7567456" y="225679"/>
          <a:ext cx="1080823" cy="57226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Long-term Outcome</a:t>
          </a:r>
        </a:p>
      </dsp:txBody>
      <dsp:txXfrm>
        <a:off x="7595391" y="253614"/>
        <a:ext cx="1024953" cy="516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ECD2-D89D-4426-A753-2FD54235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Burggraf, Carrie</dc:creator>
  <cp:keywords/>
  <dc:description/>
  <cp:lastModifiedBy>Hoylman, Leslie</cp:lastModifiedBy>
  <cp:revision>3</cp:revision>
  <dcterms:created xsi:type="dcterms:W3CDTF">2024-05-06T21:08:00Z</dcterms:created>
  <dcterms:modified xsi:type="dcterms:W3CDTF">2024-05-06T21:10:00Z</dcterms:modified>
</cp:coreProperties>
</file>